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1D7" w:rsidRDefault="00C571D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571D7" w:rsidRDefault="00C571D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571D7" w:rsidRDefault="00C571D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571D7" w:rsidRDefault="00C571D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571D7" w:rsidRDefault="00C571D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571D7" w:rsidRDefault="00C571D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571D7" w:rsidRDefault="00C571D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571D7" w:rsidRDefault="00C571D7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C571D7" w:rsidRDefault="00C571D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571D7" w:rsidRDefault="00B35780">
      <w:pPr>
        <w:tabs>
          <w:tab w:val="left" w:pos="3604"/>
        </w:tabs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571D7" w:rsidRDefault="00C571D7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571D7" w:rsidRDefault="00B3578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О внесении изменений в Закон Брянской области</w:t>
      </w:r>
    </w:p>
    <w:p w:rsidR="00C571D7" w:rsidRDefault="00B3578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«Об областном бюджете на 2026 год</w:t>
      </w:r>
    </w:p>
    <w:p w:rsidR="00C571D7" w:rsidRDefault="00B3578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и на плановый период 2027 и 2028 годов»</w:t>
      </w:r>
    </w:p>
    <w:p w:rsidR="00C571D7" w:rsidRDefault="00C571D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C571D7" w:rsidRDefault="00C571D7">
      <w:pPr>
        <w:pStyle w:val="af4"/>
        <w:spacing w:line="300" w:lineRule="auto"/>
        <w:rPr>
          <w:rFonts w:ascii="Times New Roman" w:hAnsi="Times New Roman"/>
          <w:b w:val="0"/>
          <w:bCs/>
          <w:i w:val="0"/>
          <w:color w:val="auto"/>
          <w:sz w:val="32"/>
          <w:szCs w:val="32"/>
        </w:rPr>
      </w:pPr>
    </w:p>
    <w:p w:rsidR="00C571D7" w:rsidRDefault="00B35780">
      <w:pPr>
        <w:pStyle w:val="af4"/>
        <w:spacing w:line="300" w:lineRule="auto"/>
        <w:jc w:val="center"/>
        <w:rPr>
          <w:rFonts w:ascii="Times New Roman" w:hAnsi="Times New Roman"/>
          <w:b w:val="0"/>
          <w:bCs/>
          <w:i w:val="0"/>
          <w:color w:val="auto"/>
        </w:rPr>
      </w:pPr>
      <w:proofErr w:type="gramStart"/>
      <w:r>
        <w:rPr>
          <w:rFonts w:ascii="Times New Roman" w:hAnsi="Times New Roman"/>
          <w:b w:val="0"/>
          <w:bCs/>
          <w:i w:val="0"/>
          <w:color w:val="auto"/>
        </w:rPr>
        <w:t>Принят</w:t>
      </w:r>
      <w:proofErr w:type="gramEnd"/>
      <w:r>
        <w:rPr>
          <w:rFonts w:ascii="Times New Roman" w:hAnsi="Times New Roman"/>
          <w:b w:val="0"/>
          <w:bCs/>
          <w:i w:val="0"/>
          <w:color w:val="auto"/>
        </w:rPr>
        <w:t xml:space="preserve"> Брянской областной Думой 27 марта </w:t>
      </w:r>
      <w:r>
        <w:rPr>
          <w:rFonts w:ascii="Times New Roman" w:hAnsi="Times New Roman"/>
          <w:b w:val="0"/>
          <w:i w:val="0"/>
          <w:color w:val="auto"/>
          <w:szCs w:val="28"/>
        </w:rPr>
        <w:t>2026</w:t>
      </w:r>
      <w:r>
        <w:rPr>
          <w:rFonts w:ascii="Times New Roman" w:hAnsi="Times New Roman"/>
          <w:b w:val="0"/>
          <w:bCs/>
          <w:i w:val="0"/>
          <w:color w:val="auto"/>
        </w:rPr>
        <w:t xml:space="preserve"> года</w:t>
      </w:r>
    </w:p>
    <w:p w:rsidR="00C571D7" w:rsidRDefault="00B35780">
      <w:pPr>
        <w:widowControl w:val="0"/>
        <w:tabs>
          <w:tab w:val="num" w:pos="1134"/>
        </w:tabs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C571D7" w:rsidRDefault="00C571D7">
      <w:pPr>
        <w:widowControl w:val="0"/>
        <w:tabs>
          <w:tab w:val="num" w:pos="1134"/>
        </w:tabs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C571D7" w:rsidRDefault="00B35780">
      <w:pPr>
        <w:widowControl w:val="0"/>
        <w:tabs>
          <w:tab w:val="num" w:pos="1134"/>
        </w:tabs>
        <w:spacing w:after="0" w:line="353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Внести в Закон Брянской области от 12 декабря 2025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 105-З «Об областном бюджете на 2026 год и на плановый период                         2027 и 2028 годов»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изменения:</w:t>
      </w:r>
    </w:p>
    <w:p w:rsidR="00C571D7" w:rsidRDefault="00B35780">
      <w:pPr>
        <w:widowControl w:val="0"/>
        <w:numPr>
          <w:ilvl w:val="0"/>
          <w:numId w:val="1"/>
        </w:numPr>
        <w:tabs>
          <w:tab w:val="left" w:pos="1276"/>
        </w:tabs>
        <w:spacing w:after="0" w:line="353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1:</w:t>
      </w:r>
    </w:p>
    <w:p w:rsidR="00C571D7" w:rsidRDefault="00B35780">
      <w:pPr>
        <w:widowControl w:val="0"/>
        <w:spacing w:after="0" w:line="353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пункте 1:</w:t>
      </w:r>
    </w:p>
    <w:p w:rsidR="00C571D7" w:rsidRDefault="00B35780">
      <w:pPr>
        <w:widowControl w:val="0"/>
        <w:spacing w:after="0" w:line="353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абзаце втором цифры «103 786 312 321,31» заменить цифрами «104 991 514 366,20»;</w:t>
      </w:r>
    </w:p>
    <w:p w:rsidR="00C571D7" w:rsidRDefault="00B35780">
      <w:pPr>
        <w:widowControl w:val="0"/>
        <w:spacing w:after="0" w:line="353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абзаце третьем цифры «104 080 637 483,91» заменить цифрами                «115 012 169 248,06»;</w:t>
      </w:r>
    </w:p>
    <w:p w:rsidR="00C571D7" w:rsidRDefault="00B35780">
      <w:pPr>
        <w:widowControl w:val="0"/>
        <w:spacing w:after="0" w:line="353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абзаце четвертом цифры «294 325 162,60» заменить цифрами «10 020 654 881,86»;</w:t>
      </w:r>
    </w:p>
    <w:p w:rsidR="00C571D7" w:rsidRDefault="00B35780">
      <w:pPr>
        <w:widowControl w:val="0"/>
        <w:spacing w:after="0" w:line="353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в пункте 2:</w:t>
      </w:r>
    </w:p>
    <w:p w:rsidR="00C571D7" w:rsidRDefault="00B35780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абзаце втором цифры «103 492 182 801,41» заменить цифрами «10</w:t>
      </w:r>
      <w:r>
        <w:rPr>
          <w:rFonts w:ascii="Times New Roman" w:hAnsi="Times New Roman"/>
          <w:color w:val="000000" w:themeColor="text1"/>
          <w:sz w:val="28"/>
          <w:szCs w:val="28"/>
        </w:rPr>
        <w:t>3 492 250 474,57», цифры «107 664 892 720,70» заменить цифрами «107 706 864 066,14»;</w:t>
      </w:r>
    </w:p>
    <w:p w:rsidR="00C571D7" w:rsidRDefault="00B35780">
      <w:pPr>
        <w:widowControl w:val="0"/>
        <w:spacing w:after="0" w:line="35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в абзаце третьем цифры «103 689 650 933,37» заменить цифрами «103 689 718 606,53», цифры «108 090 594 399,26» заменить цифрами «108 132 565 744,70».</w:t>
      </w:r>
    </w:p>
    <w:p w:rsidR="00C571D7" w:rsidRDefault="00B35780">
      <w:pPr>
        <w:widowControl w:val="0"/>
        <w:numPr>
          <w:ilvl w:val="0"/>
          <w:numId w:val="1"/>
        </w:numPr>
        <w:tabs>
          <w:tab w:val="left" w:pos="1276"/>
        </w:tabs>
        <w:spacing w:after="0" w:line="353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статье 2 слова «прил</w:t>
      </w:r>
      <w:r>
        <w:rPr>
          <w:rFonts w:ascii="Times New Roman" w:hAnsi="Times New Roman"/>
          <w:color w:val="000000" w:themeColor="text1"/>
          <w:sz w:val="28"/>
          <w:szCs w:val="28"/>
        </w:rPr>
        <w:t>ожению 1» заменить словами                    «приложениям 1 и 1.1».</w:t>
      </w:r>
    </w:p>
    <w:p w:rsidR="00C571D7" w:rsidRDefault="00B35780">
      <w:pPr>
        <w:widowControl w:val="0"/>
        <w:numPr>
          <w:ilvl w:val="0"/>
          <w:numId w:val="1"/>
        </w:numPr>
        <w:tabs>
          <w:tab w:val="left" w:pos="1276"/>
        </w:tabs>
        <w:spacing w:after="0" w:line="35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статье 4:</w:t>
      </w:r>
    </w:p>
    <w:p w:rsidR="00C571D7" w:rsidRDefault="00B3578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 в пункте 1 слова «приложению 4» заменить словами                    «приложениям 4 и 4.1»;</w:t>
      </w:r>
    </w:p>
    <w:p w:rsidR="00C571D7" w:rsidRDefault="00B3578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в пункте 2 слова «приложению 5» заменить словами                      «приложе</w:t>
      </w:r>
      <w:r>
        <w:rPr>
          <w:rFonts w:ascii="Times New Roman" w:hAnsi="Times New Roman"/>
          <w:color w:val="000000" w:themeColor="text1"/>
          <w:sz w:val="28"/>
          <w:szCs w:val="28"/>
        </w:rPr>
        <w:t>ниям 5 и 5.1»;</w:t>
      </w:r>
    </w:p>
    <w:p w:rsidR="00C571D7" w:rsidRDefault="00B3578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 в пункте 3 слова «приложению 6» заменить словами                      «приложениям 6 и 6.1»;</w:t>
      </w:r>
    </w:p>
    <w:p w:rsidR="00C571D7" w:rsidRDefault="00B3578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 в пункте 5 цифры «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9 834 470 546,27</w:t>
      </w:r>
      <w:r>
        <w:rPr>
          <w:rFonts w:ascii="Times New Roman" w:hAnsi="Times New Roman"/>
          <w:color w:val="000000" w:themeColor="text1"/>
          <w:sz w:val="28"/>
          <w:szCs w:val="28"/>
        </w:rPr>
        <w:t>» заменить цифрами                               «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11 411 284 646,27</w:t>
      </w:r>
      <w:r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571D7" w:rsidRDefault="00B3578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 в пункте 6 цифры «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13 117 344 479,00</w:t>
      </w:r>
      <w:r>
        <w:rPr>
          <w:rFonts w:ascii="Times New Roman" w:hAnsi="Times New Roman"/>
          <w:color w:val="000000" w:themeColor="text1"/>
          <w:sz w:val="28"/>
          <w:szCs w:val="28"/>
        </w:rPr>
        <w:t>» заменить цифрами                            «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13 400 804 908,57</w:t>
      </w:r>
      <w:r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C571D7" w:rsidRDefault="00B35780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99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пункте 1 статьи 5 цифры «37 170 597 550,00» заменить цифрами «38 357 709 462,41».</w:t>
      </w:r>
    </w:p>
    <w:p w:rsidR="00C571D7" w:rsidRDefault="00B35780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статье 6 цифры «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500 000 000,00</w:t>
      </w:r>
      <w:r>
        <w:rPr>
          <w:rFonts w:ascii="Times New Roman" w:hAnsi="Times New Roman"/>
          <w:color w:val="000000" w:themeColor="text1"/>
          <w:sz w:val="28"/>
          <w:szCs w:val="28"/>
        </w:rPr>
        <w:t>» заменить цифрами                               «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2 700 000 000,00</w:t>
      </w:r>
      <w:r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C571D7" w:rsidRDefault="00B35780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7 слова «приложением 4» заменить словами                    «приложениями 4 и 4.1».</w:t>
      </w:r>
    </w:p>
    <w:p w:rsidR="00C571D7" w:rsidRDefault="00B35780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Статью 8 дополнить пунктом 10.1 следующего содержания:</w:t>
      </w:r>
    </w:p>
    <w:p w:rsidR="00C571D7" w:rsidRDefault="00B35780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«10.1. </w:t>
      </w:r>
      <w:proofErr w:type="gramStart"/>
      <w:r>
        <w:rPr>
          <w:rFonts w:ascii="Times New Roman" w:hAnsi="Times New Roman"/>
          <w:sz w:val="28"/>
          <w:szCs w:val="28"/>
        </w:rPr>
        <w:t>Перечисление средств в порядке, предусмотренном пунктом 10 настоящей статьи, поставщикам строительных</w:t>
      </w:r>
      <w:r>
        <w:rPr>
          <w:rFonts w:ascii="Times New Roman" w:hAnsi="Times New Roman"/>
          <w:sz w:val="28"/>
          <w:szCs w:val="28"/>
        </w:rPr>
        <w:t xml:space="preserve"> материалов и оборудования, включенных в перечень строительных материалов и оборудования, утвержденный Министерством строительства и жилищно-коммунального хозяйства Российской Федерации, допускается при условии приобретения таких строительных материалов и </w:t>
      </w:r>
      <w:r>
        <w:rPr>
          <w:rFonts w:ascii="Times New Roman" w:hAnsi="Times New Roman"/>
          <w:sz w:val="28"/>
          <w:szCs w:val="28"/>
        </w:rPr>
        <w:t xml:space="preserve">оборудования на организованных торгах, </w:t>
      </w:r>
      <w:r>
        <w:rPr>
          <w:rFonts w:ascii="Times New Roman" w:hAnsi="Times New Roman"/>
          <w:sz w:val="28"/>
          <w:szCs w:val="28"/>
        </w:rPr>
        <w:lastRenderedPageBreak/>
        <w:t>проводимых организаторами торговли, или посредством осуществления закупки в электронной форме на электронной площадке (из числа организаторов торговли, электронных площадок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информация</w:t>
      </w:r>
      <w:proofErr w:type="gramEnd"/>
      <w:r>
        <w:rPr>
          <w:rFonts w:ascii="Times New Roman" w:hAnsi="Times New Roman"/>
          <w:sz w:val="28"/>
          <w:szCs w:val="28"/>
        </w:rPr>
        <w:t xml:space="preserve"> о которых размещена в федерально</w:t>
      </w:r>
      <w:r>
        <w:rPr>
          <w:rFonts w:ascii="Times New Roman" w:hAnsi="Times New Roman"/>
          <w:sz w:val="28"/>
          <w:szCs w:val="28"/>
        </w:rPr>
        <w:t>й государственной информационной системе ценообразования в строительстве в соответствии с пунктом 6 части 2               статьи 57.2 Градостроительного кодекса Российской Федерации).».</w:t>
      </w:r>
    </w:p>
    <w:p w:rsidR="00C571D7" w:rsidRDefault="00B35780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Дополнить приложением 1.1 следующего содержания: </w:t>
      </w:r>
    </w:p>
    <w:p w:rsidR="00C571D7" w:rsidRDefault="00C571D7">
      <w:pPr>
        <w:widowControl w:val="0"/>
        <w:spacing w:after="0" w:line="240" w:lineRule="auto"/>
        <w:ind w:left="1353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C571D7">
          <w:headerReference w:type="default" r:id="rId9"/>
          <w:headerReference w:type="first" r:id="rId10"/>
          <w:footerReference w:type="first" r:id="rId11"/>
          <w:pgSz w:w="11906" w:h="16838"/>
          <w:pgMar w:top="709" w:right="992" w:bottom="1247" w:left="1588" w:header="709" w:footer="709" w:gutter="0"/>
          <w:cols w:space="708"/>
          <w:titlePg/>
          <w:docGrid w:linePitch="360"/>
        </w:sectPr>
      </w:pPr>
    </w:p>
    <w:p w:rsidR="00C571D7" w:rsidRDefault="00B35780">
      <w:pPr>
        <w:widowControl w:val="0"/>
        <w:spacing w:after="0" w:line="240" w:lineRule="auto"/>
        <w:ind w:left="1049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«Приложение 1.1</w:t>
      </w:r>
    </w:p>
    <w:p w:rsidR="00C571D7" w:rsidRDefault="00B35780">
      <w:pPr>
        <w:widowControl w:val="0"/>
        <w:spacing w:after="0" w:line="240" w:lineRule="auto"/>
        <w:ind w:left="1049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                              «Об областном бюджете                              на 2026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 плановый период 2027 и 2028 годов»</w:t>
      </w:r>
    </w:p>
    <w:p w:rsidR="00C571D7" w:rsidRDefault="00C571D7">
      <w:pPr>
        <w:widowControl w:val="0"/>
        <w:spacing w:after="0" w:line="240" w:lineRule="auto"/>
        <w:ind w:left="135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571D7" w:rsidRDefault="00B35780">
      <w:pPr>
        <w:widowControl w:val="0"/>
        <w:spacing w:after="0" w:line="240" w:lineRule="auto"/>
        <w:ind w:left="1353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Изменение доходов областного бюджета на 2026 год и на плановый период 2027 и 2028 годов, предусмотренных приложением 1 к Закону Брянской области «Об областном бюджете на 2026 год </w:t>
      </w:r>
    </w:p>
    <w:p w:rsidR="00C571D7" w:rsidRDefault="00B35780">
      <w:pPr>
        <w:widowControl w:val="0"/>
        <w:spacing w:after="0" w:line="240" w:lineRule="auto"/>
        <w:ind w:left="13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на плановый период 2027 и 20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28 годов»</w:t>
      </w:r>
    </w:p>
    <w:p w:rsidR="00C571D7" w:rsidRDefault="00B35780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3119"/>
        <w:gridCol w:w="6203"/>
        <w:gridCol w:w="2268"/>
        <w:gridCol w:w="1418"/>
        <w:gridCol w:w="1984"/>
      </w:tblGrid>
      <w:tr w:rsidR="00C571D7">
        <w:trPr>
          <w:trHeight w:val="28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Код бюджетной классификации</w:t>
            </w:r>
          </w:p>
        </w:tc>
        <w:tc>
          <w:tcPr>
            <w:tcW w:w="62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2028 год</w:t>
            </w:r>
          </w:p>
        </w:tc>
      </w:tr>
      <w:tr w:rsidR="00C571D7">
        <w:trPr>
          <w:trHeight w:val="28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62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2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1 205 202 044,89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41 971 345,44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1 187 111 912,41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1 187 095 912,41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2 02 25598 02 0000 150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субъектов Российской Федерации на проведение мелиоративных мероприятий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7 209 300,00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2 02 29001 02 0000 150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1 179 886 612,41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2 02 45252 02 0000 150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16 000,00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2 03 00000 00 0000 000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ОТ ГОСУДАРСТВЕННЫХ (МУНИЦИПАЛЬНЫХ) ОРГАНИЗАЦИЙ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15 083 265,88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41 971 345,44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2 03 02040 02 0000 150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Безвозмездные поступления в бюджеты субъектов Российской Федерации от публично-правовой компании «Фонд развития территорий»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15 083 265,88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41 971 345,44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2 18 00000 02 0000 150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ДОХО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ДЫ БЮДЖЕТОВ СУБЪЕКТОВ РОССИЙСКОЙ ФЕДЕРАЦИИ ОТ ВОЗВРАТА БЮДЖЕТАМИ БЮДЖЕТНОЙ СИСТЕМЫ РОССИЙСКОЙ ФЕДЕРАЦИИ ОСТАТКОВ СУБСИДИЙ, СУБВЕНЦИЙ                И ИНЫХ МЕЖБЮДЖЕТНЫХ ТРАНСФЕРТОВ, ИМЕЮЩИХ ЦЕЛЕВОЕ НАЗНАЧЕНИЕ, ПРОШЛЫХ ЛЕТ, А ТАКЖЕ ОТ ВОЗВРАТА ОРГАНИЗАЦИЯМИ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ОСТАТКОВ СУБСИДИЙ ПРОШЛЫХ ЛЕТ  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12 076 948,81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2 18 25304 02 0000 150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бюджетов субъектов Российской Федерации от возврата остатков субсидий на организацию бесплатного горячего питания обучающихся, получающих начальное общее образование в 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осударственных и муниципальных образовательных организациях, из бюджетов муниципальных образований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434 559,49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2 18 35118 02 0000 150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муниципальных образований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16 485,00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2 18 60010 02 0000 150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11 625 904,32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2 19 00000 00 0000 000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-9 070 082,21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2 19 00000 02 0000 150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щих целевое назначение, прошлых лет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-9 070 082,21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2 19 25154 02 0000 150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на реализацию мероприятий по модернизации коммунальной инфраструктуры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-0,01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2 19 25201 02 0000 150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в целях развития паллиативной медицинской помощи из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-11,98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2 19 25292 02 0000 150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на организацию профессионального обучения и дополнительного профессионального образования работников организаций оборонно-промышленного комплекса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-2 478,22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2 19 25304 02 0000 1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-434 559,49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2 19 25313 02 0000 150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на софинансирование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 из бюджетов субъектов Российской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-148 500,00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2 19 25314 02 0000 150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before="113" w:after="45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убсидий на 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городах,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-5 594 456,07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2 19 25315 02 0000 150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before="113" w:after="45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из бюджетов субъект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-1 815 452,09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2 19 25365 02 0000 150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before="113" w:after="45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на софинансирование расходных обязательств субъектов Российской Федерации, возникающих при реализации региональных проектов модернизации первичного звена здравоохранения,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-59 793,20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2 19 25497 02 0000 150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before="113" w:after="45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на реализацию мероприятий по обеспечению жильем молодых семей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-4 759,83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2 19 25752 02 0000 150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татков субсидий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реабилитации,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-833,16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2 19 25870 02 0000 150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 на организацию временного трудоустройства работников, находящихся под риском увольнения, за счет средств резервного фонда Правительства Российской Федерации из бюджетов субъектов Российск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-140 080,64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2 19 35118 02 0000 150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-16 485,00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2 19 35250 02 0000 150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-1 954,09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2 19 35290 02 0000 150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-38 863,31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2 19 45050 02 0000 150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-10 214,69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2 19 45363 02 0000 150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иных межбюджетных трансфертов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из бюджетов суб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-199 652,09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2 19 90000 02 0000 150</w:t>
            </w:r>
          </w:p>
        </w:tc>
        <w:tc>
          <w:tcPr>
            <w:tcW w:w="62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-601 988,34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71D7">
        <w:trPr>
          <w:trHeight w:val="28"/>
        </w:trPr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1 205 202 044,89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41 971 345,44».</w:t>
            </w:r>
          </w:p>
        </w:tc>
      </w:tr>
    </w:tbl>
    <w:p w:rsidR="00C571D7" w:rsidRDefault="00C571D7">
      <w:pPr>
        <w:widowControl w:val="0"/>
        <w:tabs>
          <w:tab w:val="left" w:pos="0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приложением 4.1 следующего содержания:</w:t>
      </w:r>
    </w:p>
    <w:p w:rsidR="00C571D7" w:rsidRDefault="00B35780">
      <w:pPr>
        <w:widowControl w:val="0"/>
        <w:spacing w:after="0" w:line="240" w:lineRule="auto"/>
        <w:ind w:left="1049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«Приложение 4.1 </w:t>
      </w:r>
    </w:p>
    <w:p w:rsidR="00C571D7" w:rsidRDefault="00B35780">
      <w:pPr>
        <w:widowControl w:val="0"/>
        <w:spacing w:after="0" w:line="240" w:lineRule="auto"/>
        <w:ind w:left="1049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             «Об областном бюджете                      на 2026 год и на плановый период 2027 и 2028 годов»</w:t>
      </w:r>
    </w:p>
    <w:p w:rsidR="00C571D7" w:rsidRDefault="00C571D7">
      <w:pPr>
        <w:widowControl w:val="0"/>
        <w:spacing w:after="0"/>
        <w:ind w:left="1070"/>
        <w:jc w:val="center"/>
        <w:rPr>
          <w:rFonts w:ascii="Times New Roman" w:hAnsi="Times New Roman"/>
          <w:b/>
          <w:sz w:val="24"/>
          <w:szCs w:val="24"/>
        </w:rPr>
      </w:pPr>
    </w:p>
    <w:p w:rsidR="00C571D7" w:rsidRDefault="00B35780">
      <w:pPr>
        <w:widowControl w:val="0"/>
        <w:spacing w:after="0" w:line="240" w:lineRule="auto"/>
        <w:ind w:left="107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Изменение распределения бюджетных ассигнований по ведомственной структуре расходов</w:t>
      </w:r>
    </w:p>
    <w:p w:rsidR="00C571D7" w:rsidRDefault="00B35780">
      <w:pPr>
        <w:widowControl w:val="0"/>
        <w:spacing w:after="0" w:line="240" w:lineRule="auto"/>
        <w:ind w:left="107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областного бюджета на 2026 год и на плановый период 2027 и 2028 годов</w:t>
      </w:r>
    </w:p>
    <w:p w:rsidR="00C571D7" w:rsidRDefault="00B35780">
      <w:pPr>
        <w:widowControl w:val="0"/>
        <w:ind w:left="107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851"/>
        <w:gridCol w:w="567"/>
        <w:gridCol w:w="708"/>
        <w:gridCol w:w="1843"/>
        <w:gridCol w:w="655"/>
        <w:gridCol w:w="2038"/>
        <w:gridCol w:w="2127"/>
        <w:gridCol w:w="1984"/>
      </w:tblGrid>
      <w:tr w:rsidR="00C571D7">
        <w:trPr>
          <w:trHeight w:val="20"/>
          <w:tblHeader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5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3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12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C571D7">
        <w:trPr>
          <w:trHeight w:val="20"/>
          <w:tblHeader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before="45"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Брянская областная Дума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before="45"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before="45"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before="28" w:after="34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before="28" w:after="34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15 560 719,00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before="28" w:after="34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15 560 719,00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before="28" w:after="34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before="28" w:after="34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before="28" w:after="34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before="28" w:after="34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before="28" w:after="34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1 121,00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-1 653 400,00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1 653 400,00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жилищная инспекция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12 4 03 10100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12 4 03 10100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12 4 03 10100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ветеринарии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5 927 446,00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17 2 06 12500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17 2 06 12500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17 2 06 12500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строительная инспекция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19 4 05 10100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19 4 05 10100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19 4 05 10100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архитектуры и градостроительства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732 803 595,07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государственной власти Брянской области и иных государственных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724 553 556,07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724 553 556,07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объектов инфраструктуры для организации системы обращения с твердыми коммунальными отходами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08 2 01 12850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08 2 01 12850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08 2 01 12850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записи актов гражданского состояния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5 700 171,00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5 700 171,00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5 700 171,00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Популяризация семейных ценностей, повышение общественного престижа семейного образа жизни и ответственного родительства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6 150 807,00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6 150 807,00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-6 150 807,00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-6 150 807,00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техники, аттракционов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государственной власти Брянской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8 101 051,59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11 4 02 13440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11 4 02 13440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11 4 02 13440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обеспечению сохранности воинских захоронений на территории Российской Федерации (Обустройство мест захоронения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останков погибших при защите Отечества, обнаруженных в ходе проведения поисковых работ)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обеспечению сохранности воинских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захоронений на территории Российской Федерации (Нанесение имен (воинских званий, фамилий и инициалов) погибших при защите Отечества на мемориальные сооружения воинских захоронений по месту захоронения)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3 270 763,00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559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Печатные средства массовой информации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11 2 01 15870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11 2 01 15870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11 2 01 15870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264 333 745,26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5 339 368,30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71 122 213,32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мер, направленных на стабилизацию ситуации в сфере топливно-энергетического комплекса,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04 R8010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04 R8010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04 R8010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262 813 584,99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5 339 368,30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71 122 213,32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170 750 018,71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106 237,30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65 889 082,32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устойчивого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сокращения непригодного для проживания жилищного фонда (за счет средств публично-правовой компании «Фонд развития территорий»)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устойчивого сокращения непригодного для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проживания жилищного фонда (за счет средств областного бюджета)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85 438 064,28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коммунальной инфраструктуры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И3 51540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И3 51540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И3 51540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инфраструктуры, реализация которых осуществляется в соответствии с постановлением Правительства Российской Федерации от 2 февраля 2022 года № 87 «О предоставлении публично-правовой компанией «Фонд развития территорий»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 проектов по строительству, реконструкции, модернизации объек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 инфраструктуры,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 внесении изменения в Положение о Правительственной комиссии по региональному развитию в Российской Федерации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984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Устройство врезок к тепловым сетям для подключения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-модульных котельных и обустройство площадок для их размещения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водоснабжения в населенных пунктах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1И110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1И110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1И110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мер, направленных на стабилизацию ситуации в сфере жилищно-коммунального хозяйства, по закупке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-модульных котельных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R8790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R8790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R8790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6 625 502,00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C571D7">
        <w:trPr>
          <w:trHeight w:val="1268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6 625 502,00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1 392 371,00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1 392 371,00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Уполномоченный по правам человека в Брянской области и его аппарат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677 476 045,72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-137 899 642,00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-137 899 642,00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55 627 267,13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55 627 267,13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59 610 686,70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59 610 686,70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59 610 686,70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621 848 778,59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-133 916 222,43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-133 916 222,43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Стационарная медицинская помощь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235 288 317,30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ую помощь с применением радиологических методов (диагностики и (или) терапии)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121 661 520,00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121 661 520,00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121 661 520,00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5 142 550,00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5 142 550,00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12 285 100,00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-7 142 550,00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984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-59 610 686,70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-59 610 686,70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-59 610 686,70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170 695 594,70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170 695 594,70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23 815 384,90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-120 437 020,93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-120 437 020,93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146 880 209,80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-10 406 101,41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-10 406 101,41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-2 600 660,70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-2 600 660,70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9 662 927,13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-12 263 587,83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-101 330 948,68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C571D7">
        <w:trPr>
          <w:trHeight w:val="2827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Модернизация медицинских изделий и иного оборудования, дооснащение или переос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-121 661 520,00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-121 661 520,00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-121 661 520,00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-5 142 550,00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-5 142 550,00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-5 142 550,00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22 621 795,66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C571D7">
        <w:trPr>
          <w:trHeight w:val="984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22 621 795,66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4 143 070,35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-2 292 521,25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-2 292 521,25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18 478 725,31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-1 661 683,09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-1 661 683,09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250 664,96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-192 511,15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-192 511,15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443 176,11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443 176,11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2 600 660,70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2 600 660,70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2 600 660,70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Станции скорой и неотложной помощи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Санатории, пансионаты, дома отдыха и турбазы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391 039 663,26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14 2 01 13830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14 2 01 13830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14 2 01 13830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58 460 126,54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58 460 126,54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исковых требований на основании вступивших в законную силу судебных актов, обязательств бюджета субъекта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15 461 011,00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-79 143 189,00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-79 143 189,00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-12 930 430,00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-75 508 640,00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-75 508 640,00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-17 532 910,00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-80 111 120,00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-80 111 120,00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Государственные архивы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обеспечивающие оказание услуг в сфере культуры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478 057 668,56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-122 607 149,00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-122 607 149,00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478 057 668,56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-122 607 149,00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-122 607 149,00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227 758 519,94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C571D7">
        <w:trPr>
          <w:trHeight w:val="226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«Интернет»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17 537,45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53 900 971,85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53 900 971,85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-53 883 434,40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-53 883 434,40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141 439 859,49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141 439 859,49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-46 848 110,00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188 287 969,49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по развитию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6 445 799,00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-41 056 860,00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-41 056 860,00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-8 125 657,00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-29 593 818,00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-29 593 818,00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264 654 674,62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инфраструктуры организаций отдыха и оздоровления детей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559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сельского хозяйства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17 121 513,00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17 121 513,00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17 121 513,00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(Гидромелиоративные мероприятия)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мероприятия на выбывших сельскохозяйственных угодьях, вовлекаемых в сельскохозяйственный оборот)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(Мероприятия по химической мелиорации земель)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409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крупного рогатого скота в рамках направления «Поддержка племенного животноводства»)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племенного маточного поголовья сельскохозяйственных животных, за исключением крупного рогатого скота, в рамках направления «Поддержка племенного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животноводства»)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R501Г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R501Г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C571D7">
        <w:trPr>
          <w:trHeight w:val="1551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R501Г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17 2 04 15250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17 2 04 15250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17 2 04 15250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(Развитие фермерских хозяйств)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C571D7">
        <w:trPr>
          <w:trHeight w:val="1551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(Развитие сельскохозяйственных потребительских кооперативов)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3 016 341 999,97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8 426 899,05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200 497 501,48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3 075 832 999,97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8 426 899,05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200 497 501,48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3 692,00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3 380 812 956,59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244 721 392,00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214 176 128,54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мировой юстиции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02 1И100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02 1И100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02 1И100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126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в виде имущественного взноса некоммерческой организации Брянской области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Фонд реализации инфраструктурных проектов» на финансовое обеспечение уставной деятельности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обороны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строительству фортификационных сооружений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70 0 00 16180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70 0 00 16180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70 0 00 16180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16 680 972,00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842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16 680 972,00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государственной противопожарной службы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03 1И130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03 1И130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03 1И130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692 805 248,57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376 177 817,40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инвестиционных проектов, одобренных в соответствии с постановлением Правительства Российской Федерации от 19 октября 2020 года № 1704 (строительство и реконструкция аэропортовой инфраструктуры)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37 2 02 10202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37 2 02 10202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37 2 02 10202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аэропортовой инфраструктуры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37 2 02 18520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37 2 02 18520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37 2 02 18520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283 460 429,57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дорожной деятельности на территории Брянской области в рамках реализации регионального проекта «Региональная и местная дорожная сеть (Брянская область)»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А4470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А4470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А4470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661 586,67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661 586,67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-661 586,67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-661 586,67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C571D7">
        <w:trPr>
          <w:trHeight w:val="984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33 167 001,60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17 691 953,36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9 027 039,36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9 027 039,36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8 664 914,00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8 664 914,00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в виде имущественного взноса в имущество публично-правовой компании «Фонд развития территорий»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целях финансирования мероприятий, предусмотренных статьей 13.1 Федерального закона                    от 29 июля 2017 года № 218-ФЗ                            «О публично-правовой компании «Фонд развития территорий»                                и о вн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есении изменений в отдельные законодательные акты Российской Федерации»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канализационных сетей и канализационных коллекторов для населенных пунктов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 02 1И080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 02 1И080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 02 1И080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325 939 356,04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комплексного развития территорий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А3180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А3180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А3180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200 943 538,01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80 491 650,52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79 491 650,52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79 491 650,52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районе г. Брянска)                  за счет средств казначейского инфраструктурного кредита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16 2 02 97510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16 2 02 97510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16 2 02 97510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111 624 270,17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111 624 270,17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111 624 270,17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111 624 270,17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281 376 835,19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281 376 835,19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(реконструкция) учреждений культуры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281 376 835,19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279 376 835,19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279 376 835,19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132 572 248,35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122 976 926,10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медицинских учреждений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122 976 926,10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122 976 926,10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122 976 926,10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9 595 322,25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медицинских учреждений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9 595 322,25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9 595 322,25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9 595 322,25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родителей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1 031 223 944,37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1 031 223 944,37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физической культуры и спорта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1 031 223 944,37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16 266 000,00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16 266 000,00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1 014 957 944,37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1 014 957 944,37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1 486 491 927,27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1 486 491 927,27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-125 779 627,07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Комплексные центры социального обслуживания населения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Стационарные социальные учреждения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1 376 814 100,00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специализированным службам по вопросам похоронного дела расходов по захоронению умерших граждан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</w:tr>
      <w:tr w:rsidR="00C571D7">
        <w:trPr>
          <w:trHeight w:val="1551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Единовременная денежная выплата при поступлении на военную службу по контракту, при призыве на военную службу по мобилизации, при поступлении в добровольческое формирование «Барс-Брянск»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Ежегодная денежная выплата на приобретение твердого топлива (дров) участникам специальной военной операции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21 4 05 52520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21 4 05 52520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21 4 05 52520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Ежемесячная денежная выплата ветеранам труда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Резервный фонд Правительства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35 457 454,34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Резервный фонд Правительства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государственного регулирования тарифов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имущественных отношений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233 502 388,18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233 502 388,18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54 164 341,70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спортивной инфраструктуры объектов спорта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25 2 01 17590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25 2 01 17590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25 2 01 17590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7 498 560,30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7 498 560,30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7 498 560,30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640 281,60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640 281,60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640 281,60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640 281,60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174 728 068,88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36 625 246,86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36 625 246,86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36 625 246,86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8 390 170,00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8 390 170,00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8 390 170,00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Ассоциации Некоммерческое партнерство «Футбольный клуб «Динамо-Брянск» на развитие профессионального футбола 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автономной некоммерческой организации «Центр игровых видов спорта» на развитие игровых видов спорта 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268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25 4 02 17664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Спортивные школы, спортивные школы олимпийского резерва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68 982 155,63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68 982 155,63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55 080 455,63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13 901 700,00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25 4 03 17630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25 4 03 17630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25 4 03 17630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C571D7">
        <w:trPr>
          <w:trHeight w:val="1693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Избирательная комиссия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5 527 787,00    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мировой юстиции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33 070 964,00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33 070 964,00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33 070 964,00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мировых судей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70 0 00 17700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70 0 00 17700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70 0 00 17700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государственных закупок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C571D7">
        <w:trPr>
          <w:trHeight w:val="1126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лесами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7 095 379,00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6 095 379,00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6 095 379,00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4 715 379,00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</w:tr>
      <w:tr w:rsidR="00C571D7">
        <w:trPr>
          <w:trHeight w:val="842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-115 000,00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-115 000,00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оказывающие услуги в сфере лесных отношений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1 265 000,00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903 580,00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903 580,00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361 420,00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361 420,00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исковых требований на основании вступивших в законную силу судебных актов, обязательств бюджета субъекта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36 4 02 12800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36 4 02 12800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36 4 02 12800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31 684 071,00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31 684 071,00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регионального комплексного плана и стандарта транспортного обслуживания населения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37 4 03 18490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37 4 03 18490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37 4 03 18490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C571D7">
        <w:trPr>
          <w:trHeight w:val="1835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15 4 06 10100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-46 868 102,09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-24 971 445,19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-2 921 220,36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6 656 199,00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6 656 199,00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C571D7">
        <w:trPr>
          <w:trHeight w:val="559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инвестиционной привлекательности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-53 524 301,09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-31 727 644,19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40 4 03 18613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40 4 03 18613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40 4 03 18613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-53 624 301,09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-31 727 644,19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C571D7">
        <w:trPr>
          <w:trHeight w:val="3677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Докапи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грантов на восстановление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«Фонд развития малого и среднего предпринимательства Брянской области» в целях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гран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 на восстановление)</w:t>
            </w:r>
            <w:proofErr w:type="gramEnd"/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R0751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R0751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R0751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4244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займов на инвестиционные цели и (или) на оборотные средства (Субсидия в виде имущес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«Фонд развития малого и среднего предпринимательства Брянской области» в целях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ности в сфере промышленности в виде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займов на инвестиционные цели и (или) на оборотные средства)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R2641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R2641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R2641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C571D7">
        <w:trPr>
          <w:trHeight w:val="311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юридическим лицам и осуществляющим предпринимательскую деяте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льность физическим лицам, пострадавшим в ходе проведения контртеррористической операции, а также в результате обстрелов украинскими вооруженными формированиями и террористических актов, на восстановление и (или) поддержание предпринимательской деятельности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государственных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микрофинансовых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организаций в целях предоставления субъектам малого и среднего предпринимательства льготного доступа к займам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«Фонд развития малого и среднего пр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едпринимательства Брянской области» в целях предоставления субъектам малого и среднего предпринимательства льготного доступа к займам)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R2961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R2961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R2961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478 357 065,36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7 047 312,80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7 047 312,80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55 884 930,67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20 108 084,00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35 776 846,67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«Безопасный город» на территории Брянской области)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2 01 12112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02 2 01 12112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02 2 01 12112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специализированному государственному унитарному предприятию «Центр специального назначения «Защита»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Брянской области» на финансовое обеспечение уставной деятельности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02 4 01 19020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02 4 01 19020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02 4 01 19020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специализированному государственному унитарному предприятию «Центр специального назначения «Защита» Брянской области» на финансовое обеспечение уставной деятельности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70 0 00 19020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70 0 00 19020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70 0 00 19020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17 4 04 10100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C571D7">
        <w:trPr>
          <w:trHeight w:val="1268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17 4 04 10100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17 4 04 10100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молодежной политики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12 062 278,67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12 062 278,67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7 864 275,67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44 4 01 11310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44 4 01 11310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44 4 01 11310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44 4 01 13200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44 4 01 13200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44 4 01 13200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C571D7">
        <w:trPr>
          <w:trHeight w:val="1268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6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</w:tr>
      <w:tr w:rsidR="00C571D7">
        <w:trPr>
          <w:trHeight w:val="20"/>
        </w:trPr>
        <w:tc>
          <w:tcPr>
            <w:tcW w:w="8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10 931 531 764,15</w:t>
            </w:r>
          </w:p>
        </w:tc>
        <w:tc>
          <w:tcPr>
            <w:tcW w:w="21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41 971 345,44».</w:t>
            </w:r>
          </w:p>
        </w:tc>
      </w:tr>
    </w:tbl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B35780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Дополнить приложением 5.1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C571D7" w:rsidRDefault="00B35780">
      <w:pPr>
        <w:widowControl w:val="0"/>
        <w:spacing w:after="0" w:line="240" w:lineRule="auto"/>
        <w:ind w:left="1049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«Приложение 5.1</w:t>
      </w:r>
    </w:p>
    <w:p w:rsidR="00C571D7" w:rsidRDefault="00B35780">
      <w:pPr>
        <w:widowControl w:val="0"/>
        <w:spacing w:after="0" w:line="240" w:lineRule="auto"/>
        <w:ind w:left="1049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      «Об областном бюджете                    на 2026 год и на плановый период 2027 и 2028 годов»</w:t>
      </w:r>
    </w:p>
    <w:p w:rsidR="00C571D7" w:rsidRDefault="00C571D7">
      <w:pPr>
        <w:widowControl w:val="0"/>
        <w:spacing w:after="0" w:line="240" w:lineRule="auto"/>
        <w:ind w:left="10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71D7" w:rsidRDefault="00B35780">
      <w:pPr>
        <w:keepNext/>
        <w:widowControl w:val="0"/>
        <w:spacing w:after="0" w:line="240" w:lineRule="auto"/>
        <w:ind w:left="107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Изменение распределения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расходов классификации расходов на 2026 год и на плановый период 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 и 2028 годов, предусмотренного приложением 5 к Закону Брянской области «Об областном бюджете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на 2026 год и на плановый период 2027 и 2028 годов»</w:t>
      </w:r>
      <w:proofErr w:type="gramEnd"/>
    </w:p>
    <w:p w:rsidR="00C571D7" w:rsidRDefault="00B35780">
      <w:pPr>
        <w:keepNext/>
        <w:widowControl w:val="0"/>
        <w:spacing w:after="0" w:line="240" w:lineRule="auto"/>
        <w:ind w:left="107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4380"/>
        <w:gridCol w:w="580"/>
        <w:gridCol w:w="580"/>
        <w:gridCol w:w="1820"/>
        <w:gridCol w:w="820"/>
        <w:gridCol w:w="2608"/>
        <w:gridCol w:w="2112"/>
        <w:gridCol w:w="1999"/>
      </w:tblGrid>
      <w:tr w:rsidR="00C571D7">
        <w:trPr>
          <w:trHeight w:val="20"/>
          <w:tblHeader/>
        </w:trPr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2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2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6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1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9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C571D7">
        <w:trPr>
          <w:trHeight w:val="20"/>
          <w:tblHeader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3 418 278 085,31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121 680 918,05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313 751 520,48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0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15 560 719,00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15 560 719,00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74 827 364,75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мировой юстиции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02 1И100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02 1И100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02 1И100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мировых судей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70 0 00 17700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70 0 00 17700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70 0 00 17700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17 104 038,00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17 104 038,00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17 104 038,00</w:t>
            </w:r>
          </w:p>
        </w:tc>
      </w:tr>
      <w:tr w:rsidR="00C571D7">
        <w:trPr>
          <w:trHeight w:val="1268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1 506 251 561,12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27 848 289,05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219 918 891,48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17 4 04 10100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17 4 04 10100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17 4 04 10100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в виде имущественного взноса некоммерческой организации Брянской области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Фонд реализации инфраструктурных проектов» на финансовое обеспечение уставной деятельности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551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Популяризация семейных ценностей, повышение общественного престижа семейного образа жизни и ответственного родительства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6 150 807,00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6 150 807,00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-6 150 807,00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-6 150 807,00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-1 653 400,00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1 653 400,00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62 513 362,27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обороны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строительству фортификационных сооружений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70 0 00 16180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70 0 00 16180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70 0 00 16180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72 565 902,67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36 789 056,00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(реконструкция) объектов государственной противопожарной службы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03 1И130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03 1И130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03 1И130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35 776 846,67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«Безопасный город» на территории Брянской области)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02 2 01 12112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02 2 01 12112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02 2 01 12112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специализированному государственному унитарному предприятию «Центр специального назначения «Защита»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Брянской области» на финансовое обеспечение уставной деятельности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02 4 01 19020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02 4 01 19020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C571D7">
        <w:trPr>
          <w:trHeight w:val="1268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02 4 01 19020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специализированному государственному унитарному предприятию «Центр специального назначения «Защита» Брянской области» на финансовое обеспечение уставной деятельности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70 0 00 19020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70 0 00 19020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70 0 00 19020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723 935 951,75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15 983 202,81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38 033 427,64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мер, направленных на стабилизацию ситуации в сфере топливно-энергетического комплекса, за счет средств резервного фонда Правительства Российской Федерации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04 R8010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04 R8010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04 R8010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23 048 959,00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14 815 919,00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14 815 919,00</w:t>
            </w:r>
          </w:p>
        </w:tc>
      </w:tr>
      <w:tr w:rsidR="00C571D7">
        <w:trPr>
          <w:trHeight w:val="842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мелиоративных мероприятий (Гидромелиоративные мероприятия)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мероприятия на выбывших сельскохозяйственных угодьях, вовлекаемых в сельскохозяйственный оборот)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(Мероприятия по химической мелиорации земель)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R5983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693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крупного рогатого скота в рамках направления «Поддержка племенного животноводства»)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племенного маточного поголовья сельскохозяйственных животных, за исключением крупного рогатого скота, в рамках направления «Поддержка племенного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животноводства»)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R501Г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R501Г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02 R501Г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17 2 04 15250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17 2 04 15250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268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17 2 04 15250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17 2 06 12500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17 2 06 12500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17 2 06 12500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(Развитие фермерских хозяйств)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приоритетных направлений малого агробизнеса (Развитие сельскохозяйственных потребительских кооперативов)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 08 R0163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6 095 379,00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4 715 379,00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-115 000,00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-115 000,00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оказывающие услуги в сфере лесных отношений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1 265 000,00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903 580,00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903 580,00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361 420,00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361 420,00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исковых требований на основании вступивших в законную силу судебных актов, обязательств бюджета субъекта Российской Федерации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375 581 517,40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инвестиционных проектов, одобренных в соответствии с постановлением Правительства Российской Федерации от 19 октября 2020 года № 1704 (строительство и реконструкция аэропортовой инфраструктуры)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37 2 02 10202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37 2 02 10202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37 2 02 10202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аэропортовой инфраструктуры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37 2 02 18520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37 2 02 18520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37 2 02 18520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283 460 429,57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дорожной деятельности на территории Брянской области в рамках реализации регионального проекта «Региональная и местная дорожная сеть (Брянская область)»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9Д090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А4470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А4470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И8 А4470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661 586,67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661 586,67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-661 586,67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03 9Д610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-661 586,67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C571D7">
        <w:trPr>
          <w:trHeight w:val="984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04 9Д040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40 4 03 18613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40 4 03 18613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40 4 03 18613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регионального комплексного плана и стандарта транспортного обслуживания населения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37 4 03 18490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37 4 03 18490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37 4 03 18490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5 693 206,51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-3 663 095,19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18 387 129,64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11 4 02 13440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11 4 02 13440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11 4 02 13440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17 691 953,36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9 027 039,36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9 027 039,36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8 664 914,00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8 664 914,00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в виде имущественного взноса в имущество публично-правовой компании «Фонд развития территорий»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целях финансирования мероприятий, предусмотренных статьей 13.1 Федерального закона от 29 июля                                  2017 года № 218-ФЗ «О публично-правовой компании «Фонд развития территорий» и о внесении изменений      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в отдельные законодательные акты Российской Федерации»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126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19 4 05 10100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19 4 05 10100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19 4 05 10100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C571D7">
        <w:trPr>
          <w:trHeight w:val="4244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Докапи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грантов на восстановление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«Фонд развития малого и среднего предпринимательства Брянской области» в целях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гран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 на восстановление)</w:t>
            </w:r>
            <w:proofErr w:type="gramEnd"/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R0751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R0751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R0751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3677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ития промышленности для предоставления финансовой поддержки субъектам предпринимательской деятельности в сфере промышленности в виде займов на инвестиционные цели и (или) на оборотные средства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«Фонд развития малого и среднего предпринимательства Брянской области» в целях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займ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 на инвестиционные цели и (или) на оборотные средства)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R2641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R2641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2 01 R2641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C571D7">
        <w:trPr>
          <w:trHeight w:val="226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юридическим лицам и осуществляющим предпринимательскую деяте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льность физическим лицам, пострадавшим в ходе проведения контртеррористической операции, а также в результате обстрелов украинскими вооруженными формированиями и террористических актов, на восстановление и (или) поддержание предпринимательской деятельности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R2040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государственных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микрофинансовых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организаций в целях предоставления субъектам малого и среднего предпринимательства льготного доступа к займам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«Фонд развития малого и среднего пр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едпринимательства Брянской области» в целях предоставления субъектам малого и среднего предпринимательства льготного доступа к займам)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R2961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842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R2961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2 01 R2961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292 575 926,89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8 680 520,30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74 463 365,32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170 750 018,71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106 237,30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65 889 082,32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устойчивого сокращения непригодного для проживания жилищного фонда (за счет средств публично-правовой компании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Фонд развития территорий»)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67484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111 859 254,18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коммунальной инфраструктуры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И3 51540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И3 51540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 И3 51540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5094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(реконструкция) объектов инфраструктуры, реализация которых осуществляется в соответствии с постановлением Правительства Российской Федерации от 2 февраля 2022 года № 87 «О предоставлении публично-правовой компанией «Фонд развития территорий»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 проектов по строительству, реконструкции, модернизации объек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 инфраструктуры,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 внесении изменения в Положение о Правительственной комиссии по региональному развитию в Российской Федерации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Устройство врезок к тепловым сетям для подключения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-модульных котельных и обустройство площадок для их размещения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12 2 02 13570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водоснабжения в населенных пунктах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1И110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1И110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1И110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мер, направленных на стабилизацию ситуации в сфере жилищно-коммунального хозяйства, по закупке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-модульных котельных за счет средств резервного фонда Правительства Российской Федерации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R8790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R8790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 02 R8790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канализационных сетей и канализационных коллекторов для населенных пунктов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 02 1И080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 02 1И080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 02 1И080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C571D7">
        <w:trPr>
          <w:trHeight w:val="1835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обеспечению сохранности воинских захоронений на территории Российской Федерации (Обустройство мест захоронения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,94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R2031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R2032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изация мероприятий по обеспечению сохранности воинских захоронений на территории Российской Федерации (Нанесение имен (воинских званий, фамилий и инициалов) погибших при защите Отечества на мемориальные сооружения воинских захоронений по месту захоронения)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02 R2034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9 966 654,00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8 574 283,00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8 574 283,00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6 625 502,00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1 392 371,00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1 392 371,00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12 4 03 10100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C571D7">
        <w:trPr>
          <w:trHeight w:val="1551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12 4 03 10100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12 4 03 10100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725 553 556,07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725 553 556,07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объектов инфраструктуры для организации системы обращения с твердыми коммунальными отходами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08 2 01 12850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08 2 01 12850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08 2 01 12850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08 4 05 12860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36 4 02 12800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36 4 02 12800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36 4 02 12800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921 256 736,47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-126 027 114,57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-126 027 114,57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комплексного развития территорий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А3180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А3180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1 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А3180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428 702 057,95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«Интернет»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17 537,45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53 900 971,85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53 900 971,85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-53 883 434,40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1 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-53 883 434,40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80 491 650,52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79 491 650,52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79 491 650,52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           2021 года № 1189 (Строительство школы на территории бывшего аэропорта по ул. Амосова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в Советском районе г. Брянска)                                 за счет средств казначейского инфраструктурного кредита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16 2 02 97510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16 2 02 97510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16 2 02 97510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141 439 859,49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141 439 859,49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-46 848 110,00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188 287 969,49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98 948 602,17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111 624 270,17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111 624 270,17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111 624 270,17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82 338 850,13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-78 268 646,57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-78 268 646,57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59 610 686,70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59 610 686,70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59 610 686,70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Профессиональные образовательные организации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6 445 799,00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-41 056 860,00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-41 056 860,00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-8 125 657,00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-29 593 818,00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-29 593 818,00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7 864 275,67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44 4 01 11310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44 4 01 11310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44 4 01 11310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44 4 01 13200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44 4 01 13200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44 4 01 13200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268 852 677,62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13 219 870,00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13 219 870,00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инфраструктуры организаций отдыха и оздоровления детей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16 2 02 14950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по развитию образования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16 4 08 14820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272 002 584,19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165 267 321,00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-72 732 679,00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263 843 925,19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157 888 880,00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-80 111 120,00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учреждений культуры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281 376 835,19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279 376 835,19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2 01 1И030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279 376 835,19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Государственные архивы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8 158 659,00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7 378 441,00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7 378 441,00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C571D7">
        <w:trPr>
          <w:trHeight w:val="1551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754 421 026,94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-133 916 222,43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-133 916 222,43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358 265 243,40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121 661 520,00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121 661 520,00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121 661 520,00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5 142 550,00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5 142 550,00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12 285 100,00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-7 142 550,00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-59 610 686,70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-59 610 686,70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-59 610 686,70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медицинских учреждений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122 976 926,10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122 976 926,10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122 976 926,10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170 695 594,70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170 695 594,70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23 815 384,90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-120 437 020,93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-120 437 020,93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146 880 209,80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-10 406 101,41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-10 406 101,41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-2 600 660,70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701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-2 600 660,70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9 662 927,13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-12 263 587,83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-91 735 626,43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медицинских изделий и иного оборудования, дооснащение или переос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-121 661 520,00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-121 661 520,00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Д3 52660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-121 661 520,00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-5 142 550,00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-5 142 550,00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57520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-5 142 550,00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(реконструкция) медицинских учреждений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9 595 322,25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9 595 322,25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02 1И010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9 595 322,25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22 621 795,66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22 621 795,66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4 143 070,35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-2 292 521,25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-2 292 521,25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18 478 725,31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-1 661 683,09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-1 661 683,09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250 664,96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-192 511,15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-192 511,15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443 176,11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443 176,11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2 600 660,70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2 600 660,70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53130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2 600 660,70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Станции скорой и неотложной помощи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Санатории, пансионаты, дома отдыха и турбазы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391 039 663,26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медицинских работников государственных учреждений здравоохранения Брянской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14 2 01 13830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14 2 01 13830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14 2 01 13830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58 460 126,54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58 460 126,54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14 4 07 10530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исковых требований на основании вступивших в законную силу судебных актов, обязательств бюджета субъекта Российской Федерации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70 0 00 10160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2 086 451 598,63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-125 779 627,07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Комплексные центры социального обслуживания населения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Стационарные социальные учреждения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Специализированные учреждения для несовершеннолетних, нуждающихся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 реабилитации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21 4 02 10850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1 376 814 100,00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специализированным службам по вопросам похоронного дела расходов по захоронению умерших граждан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при поступлении на военную службу по контракту, при призыве на военную службу по мобилизации, при поступлении в добровольческое формирование «Барс-Брянск»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Ежегодная денежная выплата на приобретение твердого топлива (дров) участникам специальной военной операции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21 4 05 17190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21 4 05 52520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21 4 05 52520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21 4 05 52520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Ежемесячная денежная выплата ветеранам труда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799 959 671,36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268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35 457 454,34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1 264 726 332,55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54 164 341,70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спортивной инфраструктуры объектов спорта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25 2 01 17590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25 2 01 17590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25 2 01 17590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7 498 560,30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7 498 560,30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7 498 560,30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1 031 864 225,97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физической культуры и спорта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1 031 223 944,37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16 266 000,00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16 266 000,00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1 014 957 944,37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2 01 1И120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1 014 957 944,37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640 281,60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640 281,60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640 281,60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174 728 068,88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36 625 246,86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36 625 246,86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36 625 246,86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8 390 170,00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8 390 170,00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8 390 170,00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268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Ассоциации Некоммерческое партнерство «Футбольный клуб «Динамо-Брянск» на развитие профессионального футбола 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автономной некоммерческой организации «Центр игровых видов спорта» на развитие игровых видов спорта 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25 4 02 17664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25 4 03 10980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Спортивные школы, спортивные школы олимпийского резерва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68 982 155,63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68 982 155,63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55 080 455,63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25 4 03 10990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13 901 700,00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25 4 03 17630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25 4 03 17630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25 4 03 17630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3 270 763,00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Печатные средства массовой информации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333 979 937,41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дотации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393 470 937,41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11 2 01 15870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11 2 01 15870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11 2 01 15870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3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8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10 931 531 764,15</w:t>
            </w:r>
          </w:p>
        </w:tc>
        <w:tc>
          <w:tcPr>
            <w:tcW w:w="21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99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41 971 345,44».</w:t>
            </w:r>
          </w:p>
        </w:tc>
      </w:tr>
    </w:tbl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B35780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Дополнить приложением 6.1 следующего содержания:</w:t>
      </w:r>
    </w:p>
    <w:p w:rsidR="00C571D7" w:rsidRDefault="00B35780">
      <w:pPr>
        <w:widowControl w:val="0"/>
        <w:spacing w:after="0" w:line="240" w:lineRule="auto"/>
        <w:ind w:left="1049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«Приложение 6.1</w:t>
      </w:r>
    </w:p>
    <w:p w:rsidR="00C571D7" w:rsidRDefault="00B35780">
      <w:pPr>
        <w:widowControl w:val="0"/>
        <w:spacing w:after="0" w:line="240" w:lineRule="auto"/>
        <w:ind w:left="1049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            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 областном бюджете                     на 2026 год и на плановый период 2027 и 2028 годов»</w:t>
      </w:r>
    </w:p>
    <w:p w:rsidR="00C571D7" w:rsidRDefault="00C571D7">
      <w:pPr>
        <w:widowControl w:val="0"/>
        <w:spacing w:after="0" w:line="240" w:lineRule="auto"/>
        <w:ind w:left="107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571D7" w:rsidRDefault="00B35780">
      <w:pPr>
        <w:widowControl w:val="0"/>
        <w:spacing w:after="0" w:line="240" w:lineRule="auto"/>
        <w:ind w:left="107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Изменение распределения расходов областного бюджета по целевым статьям (государственным программам  и непрограммным направлениям деятельности), группам и подгрупп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ам видов расходов                на 2026 год и на плановый период 2027 и 2028 годов, предусмотренного приложением 6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к Закону Брянской области «Об областном бюджете на 2026 год </w:t>
      </w:r>
    </w:p>
    <w:p w:rsidR="00C571D7" w:rsidRDefault="00B35780">
      <w:pPr>
        <w:widowControl w:val="0"/>
        <w:spacing w:after="0" w:line="240" w:lineRule="auto"/>
        <w:ind w:left="10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на плановый период 2027 и 2028 годов»</w:t>
      </w:r>
    </w:p>
    <w:p w:rsidR="00C571D7" w:rsidRDefault="00B35780">
      <w:pPr>
        <w:widowControl w:val="0"/>
        <w:spacing w:after="0" w:line="240" w:lineRule="auto"/>
        <w:ind w:left="107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4222"/>
        <w:gridCol w:w="579"/>
        <w:gridCol w:w="842"/>
        <w:gridCol w:w="759"/>
        <w:gridCol w:w="800"/>
        <w:gridCol w:w="1235"/>
        <w:gridCol w:w="747"/>
        <w:gridCol w:w="2030"/>
        <w:gridCol w:w="1842"/>
        <w:gridCol w:w="1843"/>
      </w:tblGrid>
      <w:tr w:rsidR="00C571D7">
        <w:trPr>
          <w:trHeight w:val="20"/>
          <w:tblHeader/>
        </w:trPr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84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КТСЭ</w:t>
            </w:r>
          </w:p>
        </w:tc>
        <w:tc>
          <w:tcPr>
            <w:tcW w:w="7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КСЭ</w:t>
            </w:r>
          </w:p>
        </w:tc>
        <w:tc>
          <w:tcPr>
            <w:tcW w:w="80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2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3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C571D7">
        <w:trPr>
          <w:trHeight w:val="20"/>
          <w:tblHeader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Профилактика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491 477 184,29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352 717 389,00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352 717 389,00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«Безопасный город»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976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«Безопасный город» на территории Брянской области)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12112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12112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12112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4 156 846,67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мировой юстиции»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мировой юстиции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41 756 400,75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инфраструктуры сферы пожарной безопасности»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государственной противопожарной службы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3 553 290,00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384 740 155,80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352 717 389,00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352 717 389,00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384 740 155,80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352 717 389,00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352 717 389,00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6 644 546,00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402 766,80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специализированному государственному унитарному предприятию «Центр специального назначения «Защита» Брянской области» на финансовое обеспечение уставной деятельности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377 692 843,00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346 072 843,00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пожарной безопасности в населенных пунктах Брянской области, проведение аварийно-спасательных и других неотложных работ, подготовка населения, органов управления РСЧС в области гражданской обороны, защиты от чрезвычайных ситуаций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41 286 809,07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41 286 809,07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21 178 725,07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18 084 084,00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2 024 000,00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мероприятий по гражданской обороне, выполнение мероприятий мобилизационной подготовки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15 983 682,00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13 127 682,00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Эффективное вовлечение в оборот земель сельскохозяйственного назначения и развитие мелиоративного комплекса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7 751 935,49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Вовлечение в оборот и комплексная мелиорация земель сельскохозяйственного назначения»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7 751 935,49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7 751 935,49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(Гидромелиоративные мероприятия)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23 434 301,08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мероприятия на выбывших сельскохозяйственных угодьях, вовлекаемых в сельскохозяйственный оборот)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-13 865 806,45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мелиоративных мероприятий (Мероприятия по химической мелиорации земель)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R5983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-1 816 559,14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732 803 595,07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C571D7">
        <w:trPr>
          <w:trHeight w:val="140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Региональный проект «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объектов инфраструктуры для организации системы обращения с твердыми коммунальными отходами»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объектов инфраструктуры для организации системы обращения с твердыми коммунальными отходами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697 806 332,54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эффективного государственного управления в сфере природных ресурсов и экологии на территории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C571D7">
        <w:trPr>
          <w:trHeight w:val="701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8 250 039,00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6 192 138,00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улучшению экологической обстановки на территории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26 747 223,53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26 747 223,53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1 993 181,36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Региональная политика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8 101 051,59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«Решаем вместе»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2 080 840,59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Сохранение культурного и исторического наследия»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842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-19 089 892,80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-4 339 462,05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-37 978 494,84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захоронения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2 537 375,94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141 821,46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1 533 414,96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15 973 507,44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4 078 840,59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35 274 313,80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383 721,03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800 910,00</w:t>
            </w:r>
          </w:p>
        </w:tc>
      </w:tr>
      <w:tr w:rsidR="00C571D7">
        <w:trPr>
          <w:trHeight w:val="2402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Реал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изация мероприятий по обеспечению сохранности воинских захоронений на территории Российской Федерации (Нанесение имен (воинских званий, фамилий и инициалов) погибших при защите Отечества на мемориальные сооружения воинских захоронений по месту захоронения)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R2034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195 288,39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369 856,08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в сфере местного самоуправления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2 749 448,00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печати, средств массовой информации и коммуникаций, издательской и полиграфической деятельности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Печатные средства массовой информации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управления в сфере установленных функций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5 431 762,00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267 674 897,26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8 680 520,30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74 463 365,32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«Жилье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170 750 018,71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106 237,30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65 889 082,32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170 750 018,71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106 237,30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65 889 082,32</w:t>
            </w:r>
          </w:p>
        </w:tc>
      </w:tr>
      <w:tr w:rsidR="00C571D7">
        <w:trPr>
          <w:trHeight w:val="1126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устойчивого сокращения непригодного для проживания жилищного фонда (за счет средств публично-правовой компании «Фонд развития территорий»)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67483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67483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67483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15 083 265,88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41 971 345,44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67484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67484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67484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155 666 752,83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38 564,14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23 917 736,88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«Модернизация коммунальной инфраструктуры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коммунальной инфраструктуры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51540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51540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51540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инфраструктуры сферы жилищно-коммунального хозяйства»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74 456 848,75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74 456 848,75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(реконструкция) объектов инфраструктуры, реализация которых осуществляется в соответствии с постановлением Правительства Российской Федерации от 2 февраля 2022 года № 87                                    «О предоставлении публично-правовой 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омпанией «Фонд развития территорий»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 проектов по строительству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реконструкции, модернизации объектов инфраструктуры,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 внесении изменения в Положение о Правительственной комиссии по региональному развитию в Российской Федерации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13 309 257,81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Устройство врезок к тепловым сетям для подключения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-модульных котельных и обустройство площадок для их размещения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12 659 723,00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водоснабжения в населенных пунктах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44 671 609,89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мер, направленных на стабилизацию ситуации в сфере жилищно-коммунального хозяйства, по закупке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-модульных котельных за счет средств резервного фонда Правительства Российской Федерации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R8790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R8790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R8790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3 816 258,05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отрасли топливно-энергетического комплекса»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мер, направленных на стабилизацию ситуации в сфере топливно-энергетического комплекса, за счет средств резервного фонда Правительства Российской Федерации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R8010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R8010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R8010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1 520 160,27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эффективной деятельности органов управления в сфере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6 625 502,00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6 625 502,00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6 625 502,00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5 233 131,00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1 392 371,00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1 392 371,00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Поддержание технического состояния коммунальной инфраструктуры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10 981 226,18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эффективной деятельности органов государственной власти в сфере государственного надзора за выполнением жилищного законодательства и лицензионного контроля при осуществлении деятельности по управлению многоквартирными домами на территории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жилищная инспекция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3 341 152,00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809 938 868,87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-137 899 642,00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-137 899 642,00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Борьба с онкологическими заболеваниями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медицинских изделий и иного оборудования, дооснащение или переос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121 661 520,00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-121 661 520,00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«Оптимальная для восстановления здоровья медицинская реабилитация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12 285 100,00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-12 285 100,00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Профессионалитет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-59 610 686,70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59 610 686,70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1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293 830 357,52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инфраструктуры сферы здравоохранения»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132 572 248,35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132 572 248,35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медицинских учреждений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132 572 248,35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132 572 248,35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132 572 248,35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40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Создание условий для оказания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269 984 227,73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-136 950 489,31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-136 950 489,31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269 984 227,73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-136 950 489,31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-136 950 489,31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170 695 594,70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170 695 594,70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-130 843 122,34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23 815 384,90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-120 437 020,93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-120 437 020,93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146 880 209,80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-10 406 101,41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-10 406 101,41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22 621 795,66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22 621 795,66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-3 954 204,34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4 143 070,35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-2 292 521,25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-2 292 521,25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18 478 725,31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-1 661 683,09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-1 661 683,09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Станции скорой и неотложной помощи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76 666 837,37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-2 153 162,63</w:t>
            </w:r>
          </w:p>
        </w:tc>
      </w:tr>
      <w:tr w:rsidR="00C571D7">
        <w:trPr>
          <w:trHeight w:val="701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заготовки, хранения, транспортировки и обеспечения безопасности донорской крови и (или) ее компонентов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23 999 955,60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-44,40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оказания санаторно-курортного лечения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Санатории, пансионаты, дома отдыха и турбазы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-3 815 046,26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-1 887 331,00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-1 927 715,26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развития кадрового потенциала сферы здравоохранения и предоставление мер государственной поддержки медицинских работников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Профессиональные образовательные организации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-3 983 419,57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граждан лекарственными препаратами и оказания отдельных видов медицинских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30 250 664,96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30 250 664,96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250 664,96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-192 511,15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-192 511,15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443 176,11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443 176,11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функций ответственного исполнителя государственной программы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67 099 880,54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67 099 880,54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6 849 357,54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8 639 754,00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8 389 231,00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58 460 126,54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58 460 126,54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-1 539 873,46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55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культуры и туризма 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300 394 025,19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161 632 772,00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-76 367 228,00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инфраструктуры сферы культуры»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281 376 835,19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281 376 835,19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учреждений культуры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281 376 835,19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279 376 835,19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279 376 835,19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библиотечного, музейного и архивного дела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14 074 028,00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-48 504 182,00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-48 504 182,00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14 074 028,00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-48 504 182,00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-48 504 182,00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55 104 272,00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-7 473 938,00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-36 143 487,00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-27 123 649,00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-9 019 838,00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Государственные архивы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-4 886 757,00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Сохранение и развитие исполнительских искусств, традиционной народной культуры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-31 606 938,00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-31 606 938,00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-31 606 938,00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-31 606 938,00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-31 606 938,00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-31 606 938,00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-23 421 851,00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-8 185 087,00</w:t>
            </w:r>
          </w:p>
        </w:tc>
      </w:tr>
      <w:tr w:rsidR="00C571D7">
        <w:trPr>
          <w:trHeight w:val="1551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кадрового потенциала сферы культуры, поддержка творческих инициатив населения, деятелей, организаций в сфере культуры, творческих союзов, организация и проведение общественно значимых мероприятий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28 391 441,00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-3 634 549,00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управления в сфере культуры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4 602 480,00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сохранности и использование объектов культурного наследия, популяризация объектов культурного наследия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3 556 179,00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2 775 961,00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 и науки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790 625 476,74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-122 607 149,00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-122 607 149,00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«Цифровые платформы в отраслях социальной сферы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17 537,45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55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образования и науки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17 537,45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«Интернет»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17 537,45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53 900 971,85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53 900 971,85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-53 883 434,40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-53 883 434,40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инфраструктуры сферы образования»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432 567 808,18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инфраструктуры организаций отдыха и оздоровления детей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312 567 808,18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192 115 920,69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112 624 270,17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112 624 270,17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79 491 650,52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79 491 650,52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проектов, отобранных в соответствии с правилам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 за счет средств казначейского инфраструктурного кредита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120 451 887,49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образования на территории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103 067 384,00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103 067 384,00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C571D7">
        <w:trPr>
          <w:trHeight w:val="1268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10 495 008,00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9 021 867,00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92 572 376,00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доступности и качества предоставления дошкольного, общего и дополнительного образования детей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157 455 026,49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-60 978 338,00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-60 978 338,00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157 455 026,49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-60 978 338,00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-60 978 338,00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141 439 859,49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141 439 859,49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-46 848 110,00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-48 302 670,00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188 287 969,49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-12 675 668,00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-10 950 808,00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-1 724 860,00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28 690 835,00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-1 679 858,00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-70 650 678,00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6 445 799,00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-41 056 860,00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-41 056 860,00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-8 125 657,00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-29 593 818,00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-29 593 818,00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усовершенствованию инфраструктуры сферы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99 197 578,62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99 197 578,62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99 197 578,62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57 610 288,00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41 587 290,62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18 414 797,51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17 933 693,00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17 933 693,00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отраслей и техническая модернизация агропромышленного комплекса»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551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крупного рогатого скота в рамках направления «Поддержка племенного животноводства»)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R5014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R5014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R5014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90 322 580,65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племенного маточного поголовья сельскохозяйственных животных, за исключением крупного рогатого скота, в рамках направления «Поддержка племенного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животноводства»)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R501Г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R501Г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R501Г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-90 322 580,65</w:t>
            </w:r>
          </w:p>
        </w:tc>
      </w:tr>
      <w:tr w:rsidR="00C571D7">
        <w:trPr>
          <w:trHeight w:val="984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Региональный проект «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Увеличение (сохранение оптимального уровня) объемов производства продукции животноводства и растениеводства»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-542 635,49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Предупреждение и ликвидация заразных и иных болезней животных»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ветеринарии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1 023 740,00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малого агробизнеса»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сельского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-2 967 849,46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(Развитие фермерских хозяйств)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-1 225 268,82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приоритетных направлений малого агробизнеса (Развитие сельскохозяйственных потребительских кооперативов)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C571D7">
        <w:trPr>
          <w:trHeight w:val="140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R0163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4 193 118,28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функций и полномочий по руководству и управлению в сфере сельского хозяйства органами государственной власти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9 912 213,00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функций по эффективному ветеринарному обслуживанию и контролю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C571D7">
        <w:trPr>
          <w:trHeight w:val="55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ветеринарии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4 903 706,00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эффективной деятельности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области, развития торговой деятельности, общественного питания, быто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вого обслуживания населения, организации деятельности розничных рынков, а также регулирования отношений, возникающих в области розничной продажи алкогольной продукции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3 117 774,00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государственными финансами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-43 266 862,00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16 224 138,00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16 224 138,00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долгосрочной устойчивости областного бюджета и повышение эффективности управления общественными финансами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C571D7">
        <w:trPr>
          <w:trHeight w:val="1126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12 883 692,00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Выравнивание бюджетной обеспеченности, поддержка мер по обеспечению сбалансированности местных бюджетов и использование мер стимулирующего характера, направленных на повышение качества управления муниципальными финансами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-59 491 000,00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Повышение эффективности закупок для обеспечения государственных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государственных закупок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3 340 446,00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535 305 190,72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13 186 686,00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13 186 686,00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«Жилье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комплексного развития территорий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А3180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А3180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А3180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13 371 547,86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«Региональная и местная дорожная сеть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305 220 002,28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305 220 002,28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дорожной деятельности на территории Брянской области в рамках реализации регионального проекта «Региональная и местная дорожная сеть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23 978 599,51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А4470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А4470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А4470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4 742 848,34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«Строительство и реконструкция канализационных сетей и канализационных коллекторов для населенных пунктов Брянской области»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канализационных сетей и канализационных коллекторов для населенных пунктов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1И080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устойчивого развития строительной отрасли и повышение эффективности государственного управления в сфере строительства и жилищной политики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205 586 729,39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205 586 729,39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6 721 392,00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17 691 953,36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9 027 039,36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9 027 039,36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8 664 914,00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8 664 914,00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в виде имущественного взноса некоммерческой организации Брянской области «Фонд реализации инфраструктурных проектов» на финансовое обеспечение уставной деятельности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172 419 727,79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543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Субсидия в виде имущественного взноса в имущество публично-правовой компании «Фонд развития территорий» в целях финансирования мероприятий, предусмотренных статьей 13.1 Федерального закона                             от 29 июля 2017 года № 218-ФЗ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«О публично-правовой компании «Фонд развития территорий»                                       и о внесении изменений в отдельные законодательные акты Российской Федерации»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8 753 656,24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 в сфере архитектуры и градостроительства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архитектуры и градостроительства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C571D7">
        <w:trPr>
          <w:trHeight w:val="140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3 610 043,00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 в сфере дорожного хозяйства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661 586,67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661 586,67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-661 586,67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842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-661 586,67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общего пользования регионального, межмуниципального и местного значения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-21 759 572,71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-21 759 572,71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-288 232 718,74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-4 742 848,34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9Д040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266 473 146,03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3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 в целях осуществления государственного строительного надзора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Государственная строительная инспекция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2 855 251,00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и демографическая политика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2 052 390 222,29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-61 002 410,00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«Многодетная семья (Брянская область)»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842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9 662 927,13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53130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-9 662 927,13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социальной и демографической политики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16 694 007,00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 модернизация системы социального обслуживания населения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-125 779 627,07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-125 779 627,07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-77 696 417,00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Комплексные центры социального обслуживания населения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-58 128 561,34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-32 124 252,00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Стационарные социальные учреждения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-32 955 940,33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-26 954 299,00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-17 714 656,00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-7 989 722,00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-16 980 469,40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-10 628 144,00</w:t>
            </w:r>
          </w:p>
        </w:tc>
      </w:tr>
      <w:tr w:rsidR="00C571D7">
        <w:trPr>
          <w:trHeight w:val="1976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и осуществление государственных выплат и пособий гражданам, имеющим детей, социальная поддержка многодетных семей, реализация мероприятий, направленных на повышение социального статуса семьи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уровня жизни и благосостояния граждан - получателей мер социальной поддержки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1 355 940 347,00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1 355 940 347,00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специализированным службам по вопросам похоронного дела расходов по захоронению умерших граждан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814 113,85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-814 113,85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при поступлении на военную службу по контракту, при призыве на военную службу по мобилизации, при поступлении в добровольческое формирование «Барс-Брянск»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1 355 800 000,00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Ежегодная денежная выплата на приобретение твердого топлива (дров) участникам специальной военной операции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уровня жизни и благосостояния граждан старшего поколения и активизации их участия в жизни общества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Ежемесячная денежная выплата ветеранам труда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-124 347,00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надлежащих условий для предоставления государственных услуг по государственной регистрации актов гражданского состояния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5 700 171,00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записи актов гражданского состояния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5 700 171,00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40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5 122 746,00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Популяризация семейных ценностей, повышение общественного престижа семейного образа жизни и ответственного родительства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472 270,00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105 155,00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6 150 807,00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6 150 807,00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9 088 000,00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-6 150 807,00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-6 150 807,00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-9 088 000,00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прав детей, в том числе детей-сирот и детей, оставшихся без попечения родителей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Д0820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Д0820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Д0820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599 959 671,36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физической культуры и спорта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1 263 303 471,15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инфраструктуры сферы спорта»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1 076 466 864,37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1 031 223 944,37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физической культуры и спорта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1 031 223 944,37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16 266 000,00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16 266 000,00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1 014 957 944,37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1И120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1 014 957 944,37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спортивной инфраструктуры объектов спорта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развитием отрасли физической культуры и спорта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1693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3 969 696,00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Физическое воспитание и обеспечение организации и проведения физкультурных и спортивных мероприятий, поддержка организаций, развивающих профессиональный спорт на территории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84 320 035,15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84 320 035,15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44 123 807,16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44 123 807,16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44 123 807,16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9 030 451,60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9 030 451,60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9 030 451,60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Ассоциации Некоммерческое партнерство «Футбольный клуб «Динамо-Брянск» на развитие профессионального футбола 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17663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17663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17663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автономной некоммерческой организации «Центр игровых видов спорта» на развитие игровых видов спорта 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17664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17664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409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17664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6 165 776,39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Совершенствован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ие деятельности организаций в сфере физической культуры и спорта, реализующих дополнительные образовательные программы спортивной подготовки, обеспечение подготовки спортсменов высокого класса и материально-техническое обеспечение спортивных сборных команд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98 546 875,63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98 546 875,63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13 290 020,00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Спортивные школы, спортивные школы олимпийского резерва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68 982 155,63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68 982 155,63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55 080 455,63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13 901 700,00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17630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16 274 700,00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лесного хозяйства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6 980 379,00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выполнения мероприятий и достижения ожидаемых результатов государственной программы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6 980 379,00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лесами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6 980 379,00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4 715 379,00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4 830 379,00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-115 000,00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-115 000,00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оказывающие услуги в сфере лесных отношений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1 265 000,00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903 580,00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903 580,00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361 420,00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361 420,00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промышленности, транспорта и связи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394 397 905,37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943 789,51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-991 694,36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Региональный проект «Поддержка региональных программ развития промышленности»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грантов на восстановление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«Фонд развития малого и среднего предпринимательства Брянской области» в целях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гран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 на восстановление)</w:t>
            </w:r>
            <w:proofErr w:type="gramEnd"/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R0751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R0751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R0751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-18 305 637,03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ития промышленности для предоставления финансовой поддержки субъектам предпринимательской деятельности в сфере промышленности в виде займов на инвестиционные цели и (или) на оборотные средства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«Фонд развития малого и среднего предпринимательства Брянской области» в целях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займ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 на инвестиционные цели и (или) на оборотные средства)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R2641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R2641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R2641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-7 741 935,49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-9 677 419,36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международного аэропорта «Брянск»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376 177 817,40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376 177 817,40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инвестиционных проектов, одобренных в соответствии с постановлением Правительства Российской Федерации от 19 октября 2020 года № 1704 (строительство и реконструкция аэропортовой инфраструктуры)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10202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10202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10202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11 625 904,32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аэропортовой инфраструктуры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364 551 913,08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управления в сфере промышленности, транспорта и связи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C571D7">
        <w:trPr>
          <w:trHeight w:val="1551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3 844 071,00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управления в сфере надзора за техническим состоянием самоходных машин и других видов техники, аттракционов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техники, аттракционов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4 841 654,00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устойчивой и сбалансированной работы в сфере региональной транспортной политики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регионального комплексного плана и стандарта транспортного обслуживания населения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18490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28 436 300,00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устойчивой работы международного аэропорта «Брянск»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268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-596 300,00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Экономическое развитие, инвестиционная политика и инновационная экономика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-17 880 426,06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-6 547 470,70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17 438 238,00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«Специальные краткосрочные меры поддержки малого и среднего предпринимательства»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-35 318 664,06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-23 985 708,70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-35 318 664,06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-23 985 708,70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юридическим лицам и осуществляющим предпринимательскую деяте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льность физическим лицам, пострадавшим в ходе проведения контртеррористической операции, а также в результате обстрелов украинскими вооруженными формированиями и террористических актов, на восстановление и (или) поддержание предпринимательской деятельности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1126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R2040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-22 285 102,64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-12 581 342,45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Докапитализация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государственных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микрофинансовых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организаций в целях предоставления субъектам малого и среднего предпринимательства льготного доступа к займам (Субсидия в виде имущественного взноса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компании «Фонд развития малого и среднего пр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едпринимательства Брянской области» в целях предоставления субъектам малого и среднего предпринимательства льготного доступа к займам)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R2961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R2961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R2961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-13 033 561,42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-11 404 366,25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эффективной деятельности органов государственной власти в сфере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экономического развития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экономического развития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6 756 199,00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развитию информационного общества и инфраструктуры электронного правительства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связи)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18613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18613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18613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повышению инвестиционной привлекательности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эффективной деятельности органов государственной власти в сфере государственного регулирования тарифов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государственного регулирования тарифов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государственной власти Брянской области и иных государственных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3 866 430,00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эффективной деятельности органов государственной власти в сфере управления государственным имуществом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имущественных отношений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6 815 609,00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Молодежь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Брянщины</w:t>
            </w:r>
            <w:proofErr w:type="spellEnd"/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12 062 278,67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в сфере молодежной политики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12 062 278,67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молодежной политики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12 062 278,67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4 198 003,00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2 253 199,00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1 025 736,00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919 068,00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701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5 703 276,67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2 160 999,00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3 301 057 773,00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-267 816 620,95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-75 746 018,52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Брянская областная Дума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19 560 719,00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15 560 719,00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15 560 719,00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10 768 879,00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27 581 121,00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-1 653 400,00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10210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1 653 400,00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Уполномоченный по правам человека в Брянской области и его аппарат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1 764 078,00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исковых требований на основании вступивших в законную силу судебных актов, обязательств бюджета субъекта Российской Федерации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109 425,20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3 062 949 307,97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1 767 425 494,44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1 295 523 813,53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-4 456 792,95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187 613 809,48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строительству фортификационных сооружений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16180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59 657 362,27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39 761 547,34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39 761 547,34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18 763 447,34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20 998 100,00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1 422 861,40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4 220 346,00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Избирательная комиссия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C571D7">
        <w:trPr>
          <w:trHeight w:val="1126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5 527 787,00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мировой юстиции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33 070 964,00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32 850 804,00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мировых судей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17700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220 160,00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52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лесами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исковых требований на основании вступивших в законную силу судебных актов, обязательств бюджета субъекта Российской Федерации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52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45 317 253,82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391 390 096,82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специализированному государственному унитарному предприятию «Центр специального назначения «Защита» Брянской области» на финансовое обеспечение уставной деятельности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C571D7">
        <w:trPr>
          <w:trHeight w:val="20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C571D7">
        <w:trPr>
          <w:trHeight w:val="1126"/>
        </w:trPr>
        <w:tc>
          <w:tcPr>
            <w:tcW w:w="422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19020</w:t>
            </w:r>
          </w:p>
        </w:tc>
        <w:tc>
          <w:tcPr>
            <w:tcW w:w="7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-346 072 843,00</w:t>
            </w:r>
          </w:p>
        </w:tc>
      </w:tr>
      <w:tr w:rsidR="00C571D7">
        <w:trPr>
          <w:trHeight w:val="20"/>
        </w:trPr>
        <w:tc>
          <w:tcPr>
            <w:tcW w:w="9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10 931 531 764,15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67 673,16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41 971 345,44».</w:t>
            </w:r>
          </w:p>
        </w:tc>
      </w:tr>
    </w:tbl>
    <w:p w:rsidR="00C571D7" w:rsidRDefault="00C571D7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B35780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7 изложить в следующей редакции:</w:t>
      </w:r>
    </w:p>
    <w:p w:rsidR="00C571D7" w:rsidRDefault="00B35780">
      <w:pPr>
        <w:widowControl w:val="0"/>
        <w:tabs>
          <w:tab w:val="left" w:pos="10913"/>
        </w:tabs>
        <w:spacing w:after="0" w:line="240" w:lineRule="auto"/>
        <w:ind w:left="1091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«Приложение 7</w:t>
      </w:r>
    </w:p>
    <w:p w:rsidR="00C571D7" w:rsidRDefault="00B35780">
      <w:pPr>
        <w:widowControl w:val="0"/>
        <w:tabs>
          <w:tab w:val="left" w:pos="10913"/>
        </w:tabs>
        <w:spacing w:after="0" w:line="240" w:lineRule="auto"/>
        <w:ind w:left="1091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              «Об областном бюдже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                       на 2026 год и на плановый период 2027 и 2028 годов»</w:t>
      </w:r>
    </w:p>
    <w:p w:rsidR="00C571D7" w:rsidRDefault="00C571D7">
      <w:pPr>
        <w:widowControl w:val="0"/>
        <w:spacing w:after="0" w:line="240" w:lineRule="auto"/>
        <w:ind w:left="107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571D7" w:rsidRDefault="00B35780">
      <w:pPr>
        <w:widowControl w:val="0"/>
        <w:tabs>
          <w:tab w:val="num" w:pos="1070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Распределение бюджетных ассигнований областного бюджета,</w:t>
      </w:r>
    </w:p>
    <w:p w:rsidR="00C571D7" w:rsidRDefault="00B35780">
      <w:pPr>
        <w:widowControl w:val="0"/>
        <w:tabs>
          <w:tab w:val="num" w:pos="1070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направляемых на государственную поддержку семьи и детей, </w:t>
      </w:r>
    </w:p>
    <w:p w:rsidR="00C571D7" w:rsidRDefault="00B35780">
      <w:pPr>
        <w:widowControl w:val="0"/>
        <w:tabs>
          <w:tab w:val="num" w:pos="1070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 2026 год и на плановый период 2027 и 2028 годов</w:t>
      </w:r>
    </w:p>
    <w:p w:rsidR="00C571D7" w:rsidRDefault="00B35780">
      <w:pPr>
        <w:widowControl w:val="0"/>
        <w:tabs>
          <w:tab w:val="num" w:pos="1070"/>
        </w:tabs>
        <w:spacing w:after="0" w:line="240" w:lineRule="auto"/>
        <w:ind w:left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850"/>
        <w:gridCol w:w="567"/>
        <w:gridCol w:w="567"/>
        <w:gridCol w:w="1701"/>
        <w:gridCol w:w="709"/>
        <w:gridCol w:w="1985"/>
        <w:gridCol w:w="1984"/>
        <w:gridCol w:w="1985"/>
      </w:tblGrid>
      <w:tr w:rsidR="00C571D7">
        <w:trPr>
          <w:trHeight w:val="20"/>
          <w:tblHeader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8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8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C571D7">
        <w:trPr>
          <w:trHeight w:val="20"/>
          <w:tblHeader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82 563 426,50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46 388 826,50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47 009 526,50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82 563 426,50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46 388 826,50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47 009 526,50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44 594 103,00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детей с сахарным диабетом 1 типа в возрасте от 2-х                 до 17-ти лет включительно системами непрерывного мониторинга глюкозы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51070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30 215 300,00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51070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30 215 300,00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51070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30 215 300,00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51520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8 876 100,00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51520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8 876 100,00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51520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8 876 100,00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5 502 703,00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37 969 323,50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40 886 123,50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41 506 823,50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13 185 823,50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13 185 823,50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13 185 823,50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10 035 823,50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10 035 823,50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10 035 823,50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330 142,50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330 142,50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330 142,50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9 705 681,00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9 705 681,00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9 705 681,00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R3850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24 783 500,00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27 700 300,00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28 321 000,00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R3850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24 783 500,00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27 700 300,00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28 321 000,00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 05 R3850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24 783 500,00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27 700 300,00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28 321 000,00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1 461 061 582,79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1 449 245 291,90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1 420 823 285,00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1 282 222 755,79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1 270 406 464,90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1 241 984 458,00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882 546 836,71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870 730 545,82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842 308 538,92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бесплатного питания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муниципальных общеобразовательных организациях из многодетных семей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209 294 041,00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217 667 320,00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226 374 883,00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209 294 041,00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217 667 320,00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226 374 883,00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209 294 041,00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217 667 320,00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226 374 883,00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673 252 795,71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653 063 225,82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615 933 655,92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673 252 795,71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653 063 225,82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615 933 655,92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673 252 795,71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653 063 225,82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615 933 655,92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399 675 919,08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399 675 919,08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399 675 919,08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399 675 919,08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399 675 919,08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399 675 919,08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37 959 189,00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37 959 189,00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37 959 189,00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37 959 189,00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37 959 189,00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37 959 189,00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326 856 610,08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326 856 610,08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326 856 610,08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326 856 610,08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326 856 610,08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326 856 610,08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33 430 320,00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33 430 320,00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33 430 320,00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33 430 320,00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33 430 320,00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33 430 320,00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1 429 800,00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1 429 800,00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1 429 800,00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16 4 06 14790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1 429 800,00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1 429 800,00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1 429 800,00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178 838 827,00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178 838 827,00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178 838 827,00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178 838 827,00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178 838 827,00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178 838 827,00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7 088 635,00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Компенсация части родительской платы за присмотр и уход за детьми в образовательных организациях, реализующих образовательную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программу дошкольного образования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16 4 02 14780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171 750 192,00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2 091 068 535,60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1 498 976 095,52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1 503 376 097,52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2 091 068 535,60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1 498 976 095,52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1 503 376 097,52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2 091 068 535,60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1 498 976 095,52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1 503 376 097,52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R0820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91 484 310,00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92 982 800,00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94 260 870,00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R0820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91 484 310,00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92 982 800,00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94 260 870,00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R0820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91 484 310,00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92 982 800,00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94 260 870,00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1 999 584 225,60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1 405 993 295,52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1 409 115 227,52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1 999 584 225,60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1 405 993 295,52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1 409 115 227,52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Д0820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1 999 584 225,60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1 405 993 295,52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1 409 115 227,52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2 392 572 875,15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2 126 286 075,15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2 151 507 475,15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2 392 572 875,15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2 126 286 075,15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2 151 507 475,15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2 392 572 875,15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2 126 286 075,15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2 151 507 475,15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Ежегодное пособие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началу учебного года на обучающихся общеобразовательных организаций из многодетной семьи для приобретения одежды для посещения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учебных занятий, а также спортивной формы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17140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17140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Я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17140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21 4 04 16670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21 4 04 16670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21 4 04 16670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100 945 200,00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Единовременное денежное поощрение при награждении Почетным знаком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Материнская слава»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21 4 04 16740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21 4 04 16740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21 4 04 16740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1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Ежемесячная компенсация на питание лиц, проживающих за пределами зон радиоактивного загрязнения, посещающих дошкольные образовательные организации, обучающихся в образовательных организациях, расположенных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зоны радиоактивного загрязнения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21 4 04 16770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21 4 04 16770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21 4 04 16770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236 040,00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Компенсация расходов многодетных семей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148 911 048,00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Единовременное пособие на школьников из многодетной малообеспеченной семьи к началу учебного года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Дополнительное ежемесячное пособие по уходу за ребенком-инвалидом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Денежная компенсация на питание специальными молочными продуктами детского питания детей первого, второго и третьего года жизни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21 4 04 16860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55 200 000,00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Единовременное пособие при рождении второго ребенка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21 4 04 17090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детям в возрасте до 18 лет, страдающим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фенилкетонурией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21 4 04 17130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21 4 04 17130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21 4 04 17130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2 580 000,00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21 4 04 31460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856 239 000,00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789 952 200,00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815 173 600,00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21 4 04 31460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856 239 000,00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789 952 200,00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815 173 600,00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21 4 04 31460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856 239 000,00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789 952 200,00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815 173 600,00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Дополнительная социальная выплата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молодым семьям при рождении (усыновлении) одного ребенка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21 4 09 17000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21 4 09 17000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21 4 09 17000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1 166 666,75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09 R4970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09 R4970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09 R4970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93 539 820,40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21 4 10 16710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21 4 10 16710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21 4 10 16710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4 006 800,00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21 4 10 16720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523 091 300,00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21 4 10 16970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21 4 10 16970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21 4 10 16970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C571D7">
        <w:trPr>
          <w:trHeight w:val="20"/>
        </w:trPr>
        <w:tc>
          <w:tcPr>
            <w:tcW w:w="8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6 027 266 420,04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5 120 896 289,07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5 122 716 384,17».</w:t>
            </w:r>
          </w:p>
        </w:tc>
      </w:tr>
    </w:tbl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C571D7">
      <w:pPr>
        <w:widowControl w:val="0"/>
        <w:numPr>
          <w:ilvl w:val="0"/>
          <w:numId w:val="4"/>
        </w:numPr>
        <w:tabs>
          <w:tab w:val="left" w:pos="127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  <w:sectPr w:rsidR="00C571D7">
          <w:pgSz w:w="16838" w:h="11906" w:orient="landscape"/>
          <w:pgMar w:top="851" w:right="1021" w:bottom="851" w:left="1247" w:header="709" w:footer="709" w:gutter="0"/>
          <w:cols w:space="708"/>
          <w:titlePg/>
          <w:docGrid w:linePitch="360"/>
        </w:sectPr>
      </w:pPr>
    </w:p>
    <w:p w:rsidR="00C571D7" w:rsidRDefault="00B35780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8 изложить в следующей редакции:</w:t>
      </w:r>
    </w:p>
    <w:p w:rsidR="00C571D7" w:rsidRDefault="00C571D7">
      <w:pPr>
        <w:widowControl w:val="0"/>
        <w:tabs>
          <w:tab w:val="num" w:pos="0"/>
        </w:tabs>
        <w:spacing w:after="0" w:line="240" w:lineRule="auto"/>
        <w:ind w:left="595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71D7" w:rsidRDefault="00B35780">
      <w:pPr>
        <w:widowControl w:val="0"/>
        <w:tabs>
          <w:tab w:val="num" w:pos="0"/>
        </w:tabs>
        <w:spacing w:after="0" w:line="240" w:lineRule="auto"/>
        <w:ind w:left="595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«Приложение 8</w:t>
      </w:r>
    </w:p>
    <w:p w:rsidR="00C571D7" w:rsidRDefault="00B35780">
      <w:pPr>
        <w:widowControl w:val="0"/>
        <w:tabs>
          <w:tab w:val="num" w:pos="1070"/>
        </w:tabs>
        <w:spacing w:after="0" w:line="240" w:lineRule="auto"/>
        <w:ind w:left="595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                         «Об областном бюджете                     на 2026 год и на плановый   период 2027 и 2028 годов»</w:t>
      </w:r>
    </w:p>
    <w:p w:rsidR="00C571D7" w:rsidRDefault="00C571D7">
      <w:pPr>
        <w:widowControl w:val="0"/>
        <w:tabs>
          <w:tab w:val="num" w:pos="1070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571D7" w:rsidRDefault="00B3578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Объем межбюджетных трансфертов, предоставляемых другим бюджетам бюджетной системы Российской Федерации, </w:t>
      </w:r>
    </w:p>
    <w:p w:rsidR="00C571D7" w:rsidRDefault="00B3578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2026 год и на плановый период 2027 и 2028 годов</w:t>
      </w:r>
    </w:p>
    <w:p w:rsidR="00C571D7" w:rsidRDefault="00C571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6"/>
          <w:szCs w:val="16"/>
        </w:rPr>
      </w:pPr>
    </w:p>
    <w:p w:rsidR="00C571D7" w:rsidRDefault="00B3578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580"/>
        <w:gridCol w:w="3121"/>
        <w:gridCol w:w="2126"/>
        <w:gridCol w:w="1985"/>
        <w:gridCol w:w="2268"/>
      </w:tblGrid>
      <w:tr w:rsidR="00C571D7">
        <w:trPr>
          <w:trHeight w:val="2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2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2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</w:t>
            </w:r>
          </w:p>
        </w:tc>
      </w:tr>
      <w:tr w:rsidR="00C571D7">
        <w:trPr>
          <w:trHeight w:val="20"/>
        </w:trPr>
        <w:tc>
          <w:tcPr>
            <w:tcW w:w="5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571D7">
        <w:trPr>
          <w:trHeight w:val="20"/>
        </w:trPr>
        <w:tc>
          <w:tcPr>
            <w:tcW w:w="58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образований Брянской области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38 737 741 885,97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32 478 769 443,51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33 666 083 941,07</w:t>
            </w:r>
          </w:p>
        </w:tc>
      </w:tr>
      <w:tr w:rsidR="00C571D7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D7" w:rsidRDefault="00C571D7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571D7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D7" w:rsidRDefault="00C571D7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3 688 900 000,00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3 096 050 000,00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3 096 050 000,00</w:t>
            </w:r>
          </w:p>
        </w:tc>
      </w:tr>
      <w:tr w:rsidR="00C571D7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D7" w:rsidRDefault="00C571D7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13 170 963 522,42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8 537 489 730,72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9 722 840 324,47</w:t>
            </w:r>
          </w:p>
        </w:tc>
      </w:tr>
      <w:tr w:rsidR="00C571D7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D7" w:rsidRDefault="00C571D7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 в соответствии с абзацем вторым пункта 4 статьи 139 Бюджетного кодекса Российской Федерации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1 709 607 817,11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D7" w:rsidRDefault="00C571D7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20 402 201 208,68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ind w:left="-108"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19 815 508 311,88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19 842 920 760,95</w:t>
            </w:r>
          </w:p>
        </w:tc>
      </w:tr>
      <w:tr w:rsidR="00C571D7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D7" w:rsidRDefault="00C571D7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 в соответствии с абзацем вторым пункта 5 статьи 140 Бюджетного кодекса Российской Федерации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23 822 649,38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D7" w:rsidRDefault="00C571D7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1 475 677 154,87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1 029 721 400,91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1 004 272 855,65</w:t>
            </w:r>
          </w:p>
        </w:tc>
      </w:tr>
      <w:tr w:rsidR="00C571D7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71D7" w:rsidRDefault="00C571D7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 в соответствии с абзацем вторым пункта 7 статьи 139.1 Бюджетного кодекса Российской Федерации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137 423 693,60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58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федеральному бюджету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1 933 800,00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1 933 800,00</w:t>
            </w:r>
          </w:p>
        </w:tc>
      </w:tr>
      <w:tr w:rsidR="00C571D7">
        <w:trPr>
          <w:trHeight w:val="2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C571D7" w:rsidRDefault="00C571D7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571D7">
        <w:trPr>
          <w:trHeight w:val="310"/>
        </w:trPr>
        <w:tc>
          <w:tcPr>
            <w:tcW w:w="580" w:type="dxa"/>
            <w:vMerge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C571D7" w:rsidRDefault="00C571D7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before="23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1 933 800,00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1 933 800,00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1 933 800,00</w:t>
            </w:r>
          </w:p>
        </w:tc>
      </w:tr>
      <w:tr w:rsidR="00C571D7">
        <w:trPr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12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866 139 000,00</w:t>
            </w:r>
          </w:p>
        </w:tc>
        <w:tc>
          <w:tcPr>
            <w:tcW w:w="19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800 552 200,00</w:t>
            </w: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826 573 600,00</w:t>
            </w:r>
          </w:p>
        </w:tc>
      </w:tr>
      <w:tr w:rsidR="00C571D7">
        <w:trPr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1D7" w:rsidRDefault="00C571D7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571D7">
        <w:trPr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1D7" w:rsidRDefault="00C571D7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856 239 000,00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789 952 200,00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815 173 600,00</w:t>
            </w:r>
          </w:p>
        </w:tc>
      </w:tr>
      <w:tr w:rsidR="00C571D7">
        <w:trPr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1D7" w:rsidRDefault="00C571D7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9 900 000,00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10 600 000,00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11 400 000,00</w:t>
            </w:r>
          </w:p>
        </w:tc>
      </w:tr>
      <w:tr w:rsidR="00C571D7">
        <w:trPr>
          <w:trHeight w:val="2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39 605 814 685,97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ind w:left="-108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33 281 255 443,51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35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34 494 591 341,07».</w:t>
            </w:r>
          </w:p>
        </w:tc>
      </w:tr>
    </w:tbl>
    <w:p w:rsidR="00C571D7" w:rsidRDefault="00C571D7">
      <w:pPr>
        <w:widowControl w:val="0"/>
        <w:spacing w:after="0" w:line="240" w:lineRule="auto"/>
        <w:ind w:left="135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71D7" w:rsidRDefault="00B35780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приложении 10:</w:t>
      </w:r>
    </w:p>
    <w:p w:rsidR="00C571D7" w:rsidRDefault="00B35780">
      <w:pPr>
        <w:widowControl w:val="0"/>
        <w:numPr>
          <w:ilvl w:val="1"/>
          <w:numId w:val="2"/>
        </w:numPr>
        <w:tabs>
          <w:tab w:val="num" w:pos="709"/>
        </w:tabs>
        <w:spacing w:after="0" w:line="30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1.2 изложить в следующей редакции:</w:t>
      </w:r>
    </w:p>
    <w:p w:rsidR="00C571D7" w:rsidRDefault="00B35780">
      <w:pPr>
        <w:widowControl w:val="0"/>
        <w:spacing w:after="0" w:line="30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1.2</w:t>
      </w:r>
    </w:p>
    <w:p w:rsidR="00C571D7" w:rsidRDefault="00B35780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Распределение дотаций на поддержку мер по обеспечению сбалансированности бюджетов муниципальных районов </w:t>
      </w:r>
    </w:p>
    <w:p w:rsidR="00C571D7" w:rsidRDefault="00B35780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(муниципальных округов, городских округов)</w:t>
      </w:r>
    </w:p>
    <w:p w:rsidR="00C571D7" w:rsidRDefault="00B35780">
      <w:pPr>
        <w:widowControl w:val="0"/>
        <w:spacing w:after="0" w:line="30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410"/>
        <w:gridCol w:w="2409"/>
        <w:gridCol w:w="1560"/>
        <w:gridCol w:w="1701"/>
      </w:tblGrid>
      <w:tr w:rsidR="00C571D7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24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185 114 000,00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21 915 000,00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31 576 000,00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Сельцовский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5 374 000,00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Фокино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5 091 000,00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8 484 000,00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Брянский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5 520 000,00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Выгоничский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4 483 000,00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5 479 000,00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Дубровский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4 659 000,00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12 673 000,00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Жирятинский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8 886 000,00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9 871 000,00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Злынковский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9 045 000,00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9 431 000,00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Климовский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31 017 000,00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727 000,00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Комаричский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6 083 000,00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Красногорский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9 133 000,00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12 522 000,00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7 560 000,00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10 567 000,00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15 624 000,00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Рогнединский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17 126 000,00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16 934 000,00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16 302 000,00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15 029 000,00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11 236 000,00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11 551 000,00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11 610 000,00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Нераспределенный резерв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574 850 000,00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0,00»;</w:t>
            </w:r>
          </w:p>
        </w:tc>
      </w:tr>
    </w:tbl>
    <w:p w:rsidR="00C571D7" w:rsidRDefault="00C571D7">
      <w:pPr>
        <w:widowControl w:val="0"/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C571D7" w:rsidRDefault="00B35780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2.4 изложить в следующей редакции:</w:t>
      </w:r>
    </w:p>
    <w:p w:rsidR="00C571D7" w:rsidRDefault="00B35780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2.4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C571D7" w:rsidRDefault="00B35780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                                 на обеспечение устойчивого сокращения непригодного для проживания жилищного фонда в рамках регионального проекта «Жилье (Брянская область)» государственной программы</w:t>
      </w:r>
      <w:r>
        <w:rPr>
          <w:rFonts w:ascii="Times New Roman" w:hAnsi="Times New Roman"/>
          <w:b/>
          <w:sz w:val="28"/>
          <w:szCs w:val="28"/>
        </w:rPr>
        <w:t xml:space="preserve"> «Развитие топливно-энергетического комплекса и жилищно-коммунального хозяйства Брянской области»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</w:p>
    <w:p w:rsidR="00C571D7" w:rsidRDefault="00B35780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693"/>
        <w:gridCol w:w="1843"/>
        <w:gridCol w:w="1843"/>
        <w:gridCol w:w="1842"/>
      </w:tblGrid>
      <w:tr w:rsidR="00C571D7">
        <w:trPr>
          <w:trHeight w:val="20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222 059 554,41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208 011 516,27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65 889 082,32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63 123 513,25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17 422 739,34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Фокино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56 619 146,86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Дубровского муниципального района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16 011 798,66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24 215 863,81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2 481 036,12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Белоберезковское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Трубчевского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88 793 350,20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433 076 600,84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265 661 918,08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65 889 082,32»;</w:t>
            </w:r>
          </w:p>
        </w:tc>
      </w:tr>
    </w:tbl>
    <w:p w:rsidR="00C571D7" w:rsidRDefault="00C571D7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таблицу 2.5 изложить в следующей редакции:</w:t>
      </w:r>
    </w:p>
    <w:p w:rsidR="00C571D7" w:rsidRDefault="00B35780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2.5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</w:p>
    <w:p w:rsidR="00C571D7" w:rsidRDefault="00B35780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на реализацию мероприятий по модернизации коммунальной инфраструктуры в рамках регионального проекта «Модернизация коммунальной инфраструктуры (Брянская область)» государственной программы «Развитие</w:t>
      </w:r>
      <w:r>
        <w:rPr>
          <w:rFonts w:ascii="Times New Roman" w:hAnsi="Times New Roman"/>
          <w:b/>
          <w:sz w:val="28"/>
          <w:szCs w:val="28"/>
        </w:rPr>
        <w:t xml:space="preserve"> топливно-энергетического комплекса и жилищно-коммунального хозяйства Брянской области»</w:t>
      </w:r>
    </w:p>
    <w:p w:rsidR="00C571D7" w:rsidRDefault="00B35780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551"/>
        <w:gridCol w:w="1701"/>
        <w:gridCol w:w="1985"/>
        <w:gridCol w:w="1984"/>
      </w:tblGrid>
      <w:tr w:rsidR="00C571D7">
        <w:trPr>
          <w:trHeight w:val="20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84 570 691,36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68 883 576,30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594 000 000,00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107 314 651,92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199 449 380,51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220 489 504,50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55 374 133,29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61 903 383,30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Локотское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13 068 000,00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27 225 000,00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Выгоничский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34 650 000,00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9 232 468,81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6 435 000,00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3 465 000,00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Дубровский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1 485 000,00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Дубровского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125 730 000,00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43 857 000,00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29 700 000,00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6 681 746,40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3 465 000,00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Злынковский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14 390 188,51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25 632 050,40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7 920 000,00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32 670 000,00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35 748 768,24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Климовского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60 855 465,79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17 820 000,00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Красногорский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5 452 988,08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11 983 843,08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8 415 000,00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27 183 357,04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21 507 750,00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14 850 000,00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9 306 000,00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1 485 000,00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9 936 984,58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12 870 000,00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13 860 000,00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14 400 601,61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47 750 759,10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Рогнединское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Рогнединского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59 400 000,00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</w:p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27 147 781,10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9 999 000,00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65 924 892,00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49 500 000,00</w:t>
            </w:r>
          </w:p>
        </w:tc>
      </w:tr>
      <w:tr w:rsidR="00C571D7">
        <w:trPr>
          <w:trHeight w:val="583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Суземское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13 516 473,19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6 930 000,00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9 900 000,00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14 355 000,00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25 224 675,02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14 449 050,00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</w:p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6 444 009,00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3 960 000,00</w:t>
            </w:r>
          </w:p>
        </w:tc>
      </w:tr>
      <w:tr w:rsidR="00C571D7">
        <w:trPr>
          <w:trHeight w:val="20"/>
        </w:trPr>
        <w:tc>
          <w:tcPr>
            <w:tcW w:w="45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497 030 974,94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774 893 693,69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1 139 704 504,50»;</w:t>
            </w:r>
          </w:p>
        </w:tc>
      </w:tr>
    </w:tbl>
    <w:p w:rsidR="00C571D7" w:rsidRDefault="00C571D7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numPr>
          <w:ilvl w:val="1"/>
          <w:numId w:val="2"/>
        </w:numPr>
        <w:spacing w:after="0" w:line="240" w:lineRule="auto"/>
        <w:ind w:left="0" w:firstLine="14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2.6 изложить в следующей редакции:</w:t>
      </w:r>
    </w:p>
    <w:p w:rsidR="00C571D7" w:rsidRDefault="00B35780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2.6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</w:p>
    <w:p w:rsidR="00C571D7" w:rsidRDefault="00B35780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на строительство (реконструкцию) объектов инфраструктуры, реализация которых осуществляется в соответствии с постановлением Правительства Российской Федерации от 2 февраля 2022 года № 87 «О предоста</w:t>
      </w:r>
      <w:r>
        <w:rPr>
          <w:rFonts w:ascii="Times New Roman" w:hAnsi="Times New Roman"/>
          <w:b/>
          <w:sz w:val="28"/>
          <w:szCs w:val="28"/>
        </w:rPr>
        <w:t>влении публично-правовой компанией «Фонд развития территорий»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</w:t>
      </w:r>
      <w:r>
        <w:rPr>
          <w:rFonts w:ascii="Times New Roman" w:hAnsi="Times New Roman"/>
          <w:b/>
          <w:sz w:val="28"/>
          <w:szCs w:val="28"/>
        </w:rPr>
        <w:t xml:space="preserve"> проектов 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строительству, реконструкции, модернизации объектов инфраструктуры, и о внесении изменения в Положение о Правительственной комиссии по региональному развитию в Российской Федерации» в рамках регионального проекта «Развитие инфраструктуры сферы</w:t>
      </w:r>
      <w:r>
        <w:rPr>
          <w:rFonts w:ascii="Times New Roman" w:hAnsi="Times New Roman"/>
          <w:b/>
          <w:sz w:val="28"/>
          <w:szCs w:val="28"/>
        </w:rPr>
        <w:t xml:space="preserve"> жилищно-коммунального хозяйства» государственной программы «Развитие топливно-энергетического комплекса и жилищно-коммунального хозяйства </w:t>
      </w:r>
    </w:p>
    <w:p w:rsidR="00C571D7" w:rsidRDefault="00B35780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Брянской области»</w:t>
      </w:r>
    </w:p>
    <w:p w:rsidR="00C571D7" w:rsidRDefault="00B35780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693"/>
        <w:gridCol w:w="1843"/>
        <w:gridCol w:w="1843"/>
        <w:gridCol w:w="1701"/>
      </w:tblGrid>
      <w:tr w:rsidR="00C571D7">
        <w:trPr>
          <w:trHeight w:val="20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</w:p>
        </w:tc>
      </w:tr>
      <w:tr w:rsidR="00C571D7">
        <w:trPr>
          <w:trHeight w:val="202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86 792 244,38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86 792 244,38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0,00»;</w:t>
            </w:r>
          </w:p>
        </w:tc>
      </w:tr>
    </w:tbl>
    <w:p w:rsidR="00C571D7" w:rsidRDefault="00C571D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таблицу 2.7 изложить в следующей редакции:</w:t>
      </w:r>
    </w:p>
    <w:p w:rsidR="00C571D7" w:rsidRDefault="00B35780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2.7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</w:p>
    <w:p w:rsidR="00C571D7" w:rsidRDefault="00B35780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                                  на строительство (реконструкцию) объектов водоснабжения в населенных пунктах Брянской области в рамках регионального проекта «Развитие инфраструктуры сферы жилищно-</w:t>
      </w:r>
      <w:r>
        <w:rPr>
          <w:rFonts w:ascii="Times New Roman" w:hAnsi="Times New Roman"/>
          <w:b/>
          <w:sz w:val="28"/>
          <w:szCs w:val="28"/>
        </w:rPr>
        <w:t>коммунального хозяйства» государственной программы «Развитие топливно-энергетического комплекса и жилищно-коммунального хозяйства Брянской области»</w:t>
      </w:r>
    </w:p>
    <w:p w:rsidR="00C571D7" w:rsidRDefault="00B35780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693"/>
        <w:gridCol w:w="1843"/>
        <w:gridCol w:w="1843"/>
        <w:gridCol w:w="1701"/>
      </w:tblGrid>
      <w:tr w:rsidR="00C571D7">
        <w:trPr>
          <w:trHeight w:val="20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34 162 721,99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Красногорский муниципальный район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8 451 598,85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10 508 887,90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53 123 208,74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0,00»;</w:t>
            </w:r>
          </w:p>
        </w:tc>
      </w:tr>
    </w:tbl>
    <w:p w:rsidR="00C571D7" w:rsidRDefault="00C571D7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2.21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C571D7" w:rsidRDefault="00B35780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2.21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C571D7" w:rsidRDefault="00B35780">
      <w:pPr>
        <w:widowControl w:val="0"/>
        <w:spacing w:after="0" w:line="228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районов                 (муниципальных округов, городских округов) на формирование                                ИТ-инфраструктуры в муниципальных</w:t>
      </w:r>
      <w:r>
        <w:rPr>
          <w:rFonts w:ascii="Times New Roman" w:hAnsi="Times New Roman"/>
          <w:b/>
          <w:sz w:val="28"/>
          <w:szCs w:val="28"/>
        </w:rPr>
        <w:t xml:space="preserve"> общеобразовательных организациях для обеспечения в помещениях безопасного доступа к государственным, муниципальным и иным информационным системам,                                                           а также к информационно-телекоммуникационной сети </w:t>
      </w:r>
      <w:r>
        <w:rPr>
          <w:rFonts w:ascii="Times New Roman" w:hAnsi="Times New Roman"/>
          <w:b/>
          <w:sz w:val="28"/>
          <w:szCs w:val="28"/>
        </w:rPr>
        <w:t>«Интернет»                                  в рамках регионального проекта «Цифровые платформы в отраслях социальной сферы (Брянская область)» государственной программы «Развитие образования и науки Брянской области»</w:t>
      </w:r>
      <w:proofErr w:type="gramEnd"/>
    </w:p>
    <w:p w:rsidR="00C571D7" w:rsidRDefault="00B35780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366"/>
        <w:gridCol w:w="1960"/>
        <w:gridCol w:w="1838"/>
        <w:gridCol w:w="1916"/>
      </w:tblGrid>
      <w:tr w:rsidR="00C571D7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28 996 693,00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17 729 708,75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27 276 475,00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Сельцовский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6 590 157,50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2 727 647,50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13 638 237,50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19 093 532,50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Жирятинский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10 910 590,00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Комаричский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5 455 295,00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25 912 651,25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38 187 065,00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17 729 708,75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9 546 766,25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35 586 850,50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188 207 677,50»;</w:t>
            </w:r>
          </w:p>
        </w:tc>
      </w:tr>
    </w:tbl>
    <w:p w:rsidR="00C571D7" w:rsidRDefault="00C571D7">
      <w:pPr>
        <w:widowControl w:val="0"/>
        <w:spacing w:after="0" w:line="36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2.28 изложить в следующей редакции:</w:t>
      </w:r>
    </w:p>
    <w:p w:rsidR="00C571D7" w:rsidRDefault="00B35780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2.28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C571D7" w:rsidRDefault="00B35780">
      <w:pPr>
        <w:widowControl w:val="0"/>
        <w:spacing w:after="0" w:line="228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</w:t>
      </w:r>
      <w:r>
        <w:rPr>
          <w:rFonts w:ascii="Times New Roman" w:hAnsi="Times New Roman"/>
          <w:b/>
          <w:sz w:val="28"/>
          <w:szCs w:val="28"/>
        </w:rPr>
        <w:t xml:space="preserve">ределение субсидий бюджетам муниципальных образований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рамках регионального проекта </w:t>
      </w:r>
      <w:r>
        <w:rPr>
          <w:rFonts w:ascii="Times New Roman" w:hAnsi="Times New Roman"/>
          <w:b/>
          <w:sz w:val="28"/>
          <w:szCs w:val="28"/>
        </w:rPr>
        <w:t xml:space="preserve">«Региональная                          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</w:t>
      </w:r>
    </w:p>
    <w:p w:rsidR="00C571D7" w:rsidRDefault="00B35780">
      <w:pPr>
        <w:widowControl w:val="0"/>
        <w:spacing w:after="0" w:line="228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Брянской области»</w:t>
      </w:r>
    </w:p>
    <w:p w:rsidR="00C571D7" w:rsidRDefault="00B35780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126"/>
        <w:gridCol w:w="1985"/>
        <w:gridCol w:w="1842"/>
        <w:gridCol w:w="2127"/>
      </w:tblGrid>
      <w:tr w:rsidR="00C571D7">
        <w:trPr>
          <w:trHeight w:val="20"/>
          <w:tblHeader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аименование и статус муниципального образования Брянской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1 010 101 010,10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687 821 212,12</w:t>
            </w:r>
          </w:p>
        </w:tc>
        <w:tc>
          <w:tcPr>
            <w:tcW w:w="212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509 793 353,39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69 300 000,00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131 902 916,51</w:t>
            </w:r>
          </w:p>
        </w:tc>
        <w:tc>
          <w:tcPr>
            <w:tcW w:w="212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12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1 079 401 010,10</w:t>
            </w:r>
          </w:p>
        </w:tc>
        <w:tc>
          <w:tcPr>
            <w:tcW w:w="184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819 724 128,63</w:t>
            </w:r>
          </w:p>
        </w:tc>
        <w:tc>
          <w:tcPr>
            <w:tcW w:w="212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509 793 353,39»;</w:t>
            </w:r>
          </w:p>
        </w:tc>
      </w:tr>
    </w:tbl>
    <w:p w:rsidR="00C571D7" w:rsidRDefault="00C571D7">
      <w:pPr>
        <w:widowControl w:val="0"/>
        <w:spacing w:after="0" w:line="240" w:lineRule="auto"/>
        <w:ind w:left="1070"/>
        <w:jc w:val="both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2.30 изложить в следующей редакции:</w:t>
      </w:r>
    </w:p>
    <w:p w:rsidR="00C571D7" w:rsidRDefault="00B35780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2.30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C571D7" w:rsidRDefault="00B35780">
      <w:pPr>
        <w:widowControl w:val="0"/>
        <w:spacing w:after="0" w:line="228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Распределение субсидий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комплекса процессных мероприятий «Обеспечение сохранности автомобильных дорог общего </w:t>
      </w:r>
      <w:r>
        <w:rPr>
          <w:rFonts w:ascii="Times New Roman" w:hAnsi="Times New Roman"/>
          <w:b/>
          <w:sz w:val="28"/>
          <w:szCs w:val="28"/>
        </w:rPr>
        <w:t>пользования регионального, межмуниципального и местного значения» государственной программы «Обеспечение реализации государственных полномочий в области строительства, архитектуры и развитие дорожного хозяйства</w:t>
      </w:r>
    </w:p>
    <w:p w:rsidR="00C571D7" w:rsidRDefault="00B35780">
      <w:pPr>
        <w:widowControl w:val="0"/>
        <w:spacing w:after="0" w:line="228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Брянской области»</w:t>
      </w:r>
    </w:p>
    <w:p w:rsidR="00C571D7" w:rsidRDefault="00B35780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C571D7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835 329 146,69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867 527 641,70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900 228 747,34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91 540 191,00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41 540 191,00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41 540 191,00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50 935 760,00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35 569 004,00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35 569 004,00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Сельцовский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68 208 625,16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10 332 818,00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10 332 818,00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39 579 531,97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8 124 089,00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8 124 089,00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Локотское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17 252 258,00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17 252 258,00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17 252 258,00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33 236 108,00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33 236 108,00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Выгоничский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86 433 606,27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7 789 922,00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7 789 922,00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Выгоничское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Выгоничского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31 242 787,76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7 509 401,00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7 509 401,00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7 509 401,00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Дубровского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24 665 675,00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14 665 675,00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14 665 675,00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68 444 650,00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Бытошское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649 179,00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649 179,00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649 179,00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Ивотское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2 986 223,00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2 986 223,00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2 986 223,00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Любохонское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4 868 841,00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4 868 841,00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4 868 841,00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4 300 000,00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4 300 000,00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Жирятинский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13 341 596,00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8 341 596,00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8 341 596,00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36 529 912,78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22 006 468,00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22 006 468,00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Злынковское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Злынковского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8 763 408,00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8 763 408,00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8 763 408,00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52 785 386,00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13 392 693,00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13 392 693,00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64 350 000,00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12 823 372,00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12 823 372,00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Климовского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19 027 210,00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19 027 210,00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19 027 210,00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50 949 039,75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11 304 345,00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11 304 345,00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Комаричское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Комаричского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75 766 172,13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11 130 795,00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11 130 795,00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Красногорское городское поселение Красногорского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24 537 082,00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12 268 541,00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12 268 541,00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9 781 270,00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9 781 270,00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Мглинское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Мглинского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99 321 983,22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13 701 822,00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13 701 822,00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8 007 787,90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24 876 738,47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15 693 035,00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15 693 035,00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17 950 904,13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451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Погарское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63 873 869,00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19 888 169,00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19 888 169,00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27 425 576,09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5 190 398,00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5 190 398,00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28 015 924,00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17 422 924,00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17 422 924,00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Рогнединский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10 711 583,61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10 711 583,61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10 711 583,61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Рогнединское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Рогнединского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4 924 387,00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4 924 387,00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10 192 024,00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10 192 024,00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10 192 024,00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86 669 040,67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12 533 847,00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12 533 847,00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31 390 635,00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11 588 845,00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11 588 845,00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51 301 450,20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12 182 511,00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12 182 511,00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47 506 701,58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20 602 992,00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20 602 992,00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25 180 429,00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25 180 429,00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25 180 429,00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2 327 420 329,38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1 385 004 015,31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1 417 705 120,95»;</w:t>
            </w:r>
          </w:p>
        </w:tc>
      </w:tr>
    </w:tbl>
    <w:p w:rsidR="00C571D7" w:rsidRDefault="00C571D7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2.31 изложить в следующей редакции:</w:t>
      </w:r>
    </w:p>
    <w:p w:rsidR="00C571D7" w:rsidRDefault="00B35780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Таблица 2.31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</w:p>
    <w:p w:rsidR="00C571D7" w:rsidRDefault="00B35780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районов (муниципальных округов, городских округов) на реализацию проектов комплексного развития территорий в рамках регионального проекта «Жилье (Брянская область)» государственной программы «</w:t>
      </w:r>
      <w:r>
        <w:rPr>
          <w:rFonts w:ascii="Times New Roman" w:hAnsi="Times New Roman"/>
          <w:b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C571D7" w:rsidRDefault="00B35780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C571D7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236 299 468,09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333 240 404,04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739 819 090,91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62 985 312,10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299 284 780,19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333 240 404,04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739 819 090,91»;</w:t>
            </w:r>
          </w:p>
        </w:tc>
      </w:tr>
    </w:tbl>
    <w:p w:rsidR="00C571D7" w:rsidRDefault="00C571D7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таблицу 2.41 изложить в следующей редакции:</w:t>
      </w:r>
    </w:p>
    <w:p w:rsidR="00C571D7" w:rsidRDefault="00B35780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2.41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</w:p>
    <w:p w:rsidR="00C571D7" w:rsidRDefault="00B35780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Распределение субсидий бюджетам муниципальных образований                                   на реализацию мероприятий по обеспечению сохранности воинских захоронений на территории Российской Федерации в рамках регионального проекта «Сохранение культурного </w:t>
      </w:r>
      <w:r>
        <w:rPr>
          <w:rFonts w:ascii="Times New Roman" w:hAnsi="Times New Roman"/>
          <w:b/>
          <w:sz w:val="28"/>
          <w:szCs w:val="28"/>
        </w:rPr>
        <w:t>и исторического наследия» государственной программы «Региональная политика Брянской области»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571D7" w:rsidRDefault="00B35780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268"/>
        <w:gridCol w:w="1984"/>
        <w:gridCol w:w="1843"/>
        <w:gridCol w:w="1985"/>
      </w:tblGrid>
      <w:tr w:rsidR="00C571D7">
        <w:trPr>
          <w:trHeight w:val="20"/>
          <w:tblHeader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268 816,68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1 075 268,70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2 150 536,41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569 891,52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3 548 388,69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2 688 171,75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Крупецкое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537 634,35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537 634,35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Сныткинское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268 816,68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Столбовское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537 634,35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Мичуринское сельское поселение Брянского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978 495,21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Отрадненское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Брянского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537 634,35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301 076,82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Петровобудское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315 699,12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Рудневоробьевское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322 580,61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Творишинское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268 816,68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Уношевское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133 750,98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322 580,61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Дубровского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860 216,94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Пеклинское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Дубровского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537 634,35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Сещинское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Дубровского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1 075 268,70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537 634,35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107 526,87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1 720 429,92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2 150 538,39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182 794,59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551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Бытошское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537 634,35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Ивотское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215 053,74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322 580,61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860 214,96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3 978 495,18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Вышковское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Злынковского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860 214,96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Щербиничское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Злынковского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161 289,81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376 343,55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Дроновское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603 561,42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1 612 903,05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Песоченское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967 741,83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752 688,09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645 161,22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2 150 537,40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Первомайское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268 816,68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Рожновское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268 816,68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Усожское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Комаричского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1 290 323,43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1 075 268,70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225 806,13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Долботовское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612 903,06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430 108,47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3 225 806,10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Доброводское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967 741,83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645 161,22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483 871,41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483 871,41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860 214,96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376 343,55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376 343,55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2 526 880,95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1 612 903,05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314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Дегтяревское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967 741,83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967 743,81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1 021 504,77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Селецкое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Трубчевского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3 225 806,10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2 258 066,25</w:t>
            </w:r>
          </w:p>
        </w:tc>
      </w:tr>
      <w:tr w:rsidR="00C571D7">
        <w:trPr>
          <w:trHeight w:val="268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Павловское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333 333,00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Старогутнянское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322 580,61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2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19 089 892,80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4 339 462,05</w:t>
            </w:r>
          </w:p>
        </w:tc>
        <w:tc>
          <w:tcPr>
            <w:tcW w:w="198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37 978 494,84»;</w:t>
            </w:r>
          </w:p>
        </w:tc>
      </w:tr>
    </w:tbl>
    <w:p w:rsidR="00C571D7" w:rsidRDefault="00C571D7">
      <w:pPr>
        <w:widowControl w:val="0"/>
        <w:spacing w:after="0" w:line="240" w:lineRule="auto"/>
        <w:ind w:left="1070"/>
        <w:jc w:val="both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2.42 изложить в следующей редакции:</w:t>
      </w:r>
    </w:p>
    <w:p w:rsidR="00C571D7" w:rsidRDefault="00B35780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2.42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C571D7" w:rsidRDefault="00B35780">
      <w:pPr>
        <w:widowControl w:val="0"/>
        <w:spacing w:after="0" w:line="233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                                     на строительство (реконструкцию) объектов физической культуры и спорта в рамках регионального проекта «Развитие инфраструктуры сферы спорта» государственной прог</w:t>
      </w:r>
      <w:r>
        <w:rPr>
          <w:rFonts w:ascii="Times New Roman" w:hAnsi="Times New Roman"/>
          <w:b/>
          <w:sz w:val="28"/>
          <w:szCs w:val="28"/>
        </w:rPr>
        <w:t>раммы «Развитие физической культуры и спорта Брянской области»</w:t>
      </w:r>
    </w:p>
    <w:p w:rsidR="00C571D7" w:rsidRDefault="00B35780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C571D7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4 098 900,09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205 534 974,77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4 195 210,00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33 898 523,43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2 475 000,00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21 374 400,70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5 647 188,27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277 224 197,26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0,00;</w:t>
            </w:r>
          </w:p>
        </w:tc>
      </w:tr>
    </w:tbl>
    <w:p w:rsidR="00C571D7" w:rsidRDefault="00C571D7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таблицами 2.43 - 2.48 следующего содержания:</w:t>
      </w:r>
    </w:p>
    <w:p w:rsidR="00C571D7" w:rsidRDefault="00C571D7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«Таблица 2.43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C571D7" w:rsidRDefault="00B35780">
      <w:pPr>
        <w:widowControl w:val="0"/>
        <w:spacing w:after="0" w:line="233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районов (муниципальных округов, городских округов) на развитие спортивной инфраструктуры объектов спорта Брянской области в рамках регионального проекта «Развитие инфраструктуры сферы спорта» государственной пр</w:t>
      </w:r>
      <w:r>
        <w:rPr>
          <w:rFonts w:ascii="Times New Roman" w:hAnsi="Times New Roman"/>
          <w:b/>
          <w:sz w:val="28"/>
          <w:szCs w:val="28"/>
        </w:rPr>
        <w:t>ограммы «Развитие физической культуры и спорта Брянской области»</w:t>
      </w:r>
    </w:p>
    <w:p w:rsidR="00C571D7" w:rsidRDefault="00B35780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C571D7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45 242 920,00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0,00;</w:t>
            </w:r>
          </w:p>
        </w:tc>
      </w:tr>
    </w:tbl>
    <w:p w:rsidR="00C571D7" w:rsidRDefault="00B35780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Таблица 2.44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C571D7" w:rsidRDefault="00B35780">
      <w:pPr>
        <w:widowControl w:val="0"/>
        <w:spacing w:after="0" w:line="233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Распределение субсидий бюджетам муниципальных образований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на строительство (реконструкцию) канализационных сетей                                                и канализационных коллекторов для населенных пунктов Брянской области                                в рамках регионального проекта </w:t>
      </w:r>
      <w:r>
        <w:rPr>
          <w:rFonts w:ascii="Times New Roman" w:hAnsi="Times New Roman"/>
          <w:b/>
          <w:sz w:val="28"/>
          <w:szCs w:val="28"/>
        </w:rPr>
        <w:t>«Строительство и реконструкция канализационных сетей и канализационных коллекторов для населенных пунктов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</w:t>
      </w:r>
      <w:r>
        <w:rPr>
          <w:rFonts w:ascii="Times New Roman" w:hAnsi="Times New Roman"/>
          <w:b/>
          <w:sz w:val="28"/>
          <w:szCs w:val="28"/>
        </w:rPr>
        <w:t>го хозяйства Брянской области»</w:t>
      </w:r>
      <w:proofErr w:type="gramEnd"/>
    </w:p>
    <w:p w:rsidR="00C571D7" w:rsidRDefault="00B35780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C571D7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Выгоничский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26 421 189,90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0,00;</w:t>
            </w:r>
          </w:p>
        </w:tc>
      </w:tr>
    </w:tbl>
    <w:p w:rsidR="00C571D7" w:rsidRDefault="00C571D7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spacing w:after="0" w:line="235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2.45</w:t>
      </w:r>
    </w:p>
    <w:p w:rsidR="00C571D7" w:rsidRDefault="00C571D7">
      <w:pPr>
        <w:widowControl w:val="0"/>
        <w:spacing w:after="0" w:line="235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C571D7" w:rsidRDefault="00B35780">
      <w:pPr>
        <w:widowControl w:val="0"/>
        <w:spacing w:after="0" w:line="23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Распределение субсидий бюджетам муниципальных образований                                      на строительство (реконструкцию) учреждений культуры в рамках регионального проекта «Развитие инфраструктуры сферы культуры» государственной программы «Развитие </w:t>
      </w:r>
      <w:r>
        <w:rPr>
          <w:rFonts w:ascii="Times New Roman" w:hAnsi="Times New Roman"/>
          <w:b/>
          <w:sz w:val="28"/>
          <w:szCs w:val="28"/>
        </w:rPr>
        <w:t>культуры и туризма                                          в Брянской области»</w:t>
      </w:r>
    </w:p>
    <w:p w:rsidR="00C571D7" w:rsidRDefault="00B35780">
      <w:pPr>
        <w:widowControl w:val="0"/>
        <w:spacing w:after="0" w:line="235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C571D7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272 402 091,35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272 402 091,35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238 000 000,00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0,00;</w:t>
            </w:r>
          </w:p>
        </w:tc>
      </w:tr>
    </w:tbl>
    <w:p w:rsidR="00C571D7" w:rsidRDefault="00C571D7">
      <w:pPr>
        <w:widowControl w:val="0"/>
        <w:spacing w:after="0" w:line="235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spacing w:after="0" w:line="235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2.46</w:t>
      </w:r>
    </w:p>
    <w:p w:rsidR="00C571D7" w:rsidRDefault="00C571D7">
      <w:pPr>
        <w:widowControl w:val="0"/>
        <w:spacing w:after="0" w:line="235" w:lineRule="auto"/>
        <w:ind w:right="-172"/>
        <w:jc w:val="center"/>
        <w:rPr>
          <w:rFonts w:ascii="Times New Roman" w:hAnsi="Times New Roman"/>
          <w:b/>
          <w:sz w:val="16"/>
          <w:szCs w:val="16"/>
        </w:rPr>
      </w:pPr>
    </w:p>
    <w:p w:rsidR="00C571D7" w:rsidRDefault="00B35780">
      <w:pPr>
        <w:widowControl w:val="0"/>
        <w:spacing w:after="0" w:line="23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районов (муниципальных округов, городских округов) на строительство (реконструкцию) учреждений образования в рамках регионального проекта «</w:t>
      </w:r>
      <w:r>
        <w:rPr>
          <w:rFonts w:ascii="Times New Roman" w:hAnsi="Times New Roman"/>
          <w:b/>
          <w:sz w:val="28"/>
          <w:szCs w:val="28"/>
        </w:rPr>
        <w:t>Развитие инфраструктуры сферы образования» государственной программы «Развитие образования                           и науки Брянской области»</w:t>
      </w:r>
    </w:p>
    <w:p w:rsidR="00C571D7" w:rsidRDefault="00B35780">
      <w:pPr>
        <w:widowControl w:val="0"/>
        <w:spacing w:after="0" w:line="235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C571D7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21 267 637,22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21 267 637,22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0,00;</w:t>
            </w:r>
          </w:p>
        </w:tc>
      </w:tr>
    </w:tbl>
    <w:p w:rsidR="00C571D7" w:rsidRDefault="00B35780">
      <w:pPr>
        <w:widowControl w:val="0"/>
        <w:spacing w:after="0" w:line="235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2.47</w:t>
      </w:r>
    </w:p>
    <w:p w:rsidR="00C571D7" w:rsidRDefault="00C571D7">
      <w:pPr>
        <w:widowControl w:val="0"/>
        <w:spacing w:after="0" w:line="235" w:lineRule="auto"/>
        <w:ind w:left="851"/>
        <w:jc w:val="right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spacing w:after="0" w:line="230" w:lineRule="auto"/>
        <w:ind w:right="-17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районов                  (муниципальных округов, городских округов) на создание мест (площадок) накопления твердых коммунальных отходов в рамках комплекса процессных мероприятий «Реализация мероприятий по улучш</w:t>
      </w:r>
      <w:r>
        <w:rPr>
          <w:rFonts w:ascii="Times New Roman" w:hAnsi="Times New Roman"/>
          <w:b/>
          <w:sz w:val="28"/>
          <w:szCs w:val="28"/>
        </w:rPr>
        <w:t>ению экологической обстановки на территории Брянской области» государственной программы «Охрана окружающей среды, воспроизводство и использование природных ресурсов Брянской области»</w:t>
      </w:r>
    </w:p>
    <w:p w:rsidR="00C571D7" w:rsidRDefault="00C571D7">
      <w:pPr>
        <w:widowControl w:val="0"/>
        <w:spacing w:after="0" w:line="230" w:lineRule="auto"/>
        <w:ind w:right="-17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571D7" w:rsidRDefault="00B35780">
      <w:pPr>
        <w:widowControl w:val="0"/>
        <w:spacing w:after="0" w:line="235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C571D7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24 754 042,17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24 754 042,17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0,00;</w:t>
            </w:r>
          </w:p>
        </w:tc>
      </w:tr>
    </w:tbl>
    <w:p w:rsidR="00C571D7" w:rsidRDefault="00C571D7">
      <w:pPr>
        <w:widowControl w:val="0"/>
        <w:spacing w:after="0" w:line="235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spacing w:after="0" w:line="235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2.48</w:t>
      </w:r>
    </w:p>
    <w:p w:rsidR="00C571D7" w:rsidRDefault="00C571D7">
      <w:pPr>
        <w:widowControl w:val="0"/>
        <w:spacing w:after="0" w:line="235" w:lineRule="auto"/>
        <w:ind w:left="851"/>
        <w:jc w:val="right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spacing w:after="0" w:line="235" w:lineRule="auto"/>
        <w:ind w:right="-17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субсидий бюджетам муниципальных образований                                   на развитие и совершенствование сети автомобильных дорог общего пользования местного значения в рамках регионального проекта «Региональная и местная дорожная сеть (</w:t>
      </w:r>
      <w:r>
        <w:rPr>
          <w:rFonts w:ascii="Times New Roman" w:hAnsi="Times New Roman"/>
          <w:b/>
          <w:sz w:val="28"/>
          <w:szCs w:val="28"/>
        </w:rPr>
        <w:t>Брянская область)»           государственной программы «Обеспечение реализации государственных полномочий в области строительства, архитектуры                                                          и развитие дорожного хозяйства Брянской области»</w:t>
      </w:r>
    </w:p>
    <w:p w:rsidR="00C571D7" w:rsidRDefault="00C571D7">
      <w:pPr>
        <w:widowControl w:val="0"/>
        <w:spacing w:after="0" w:line="235" w:lineRule="auto"/>
        <w:ind w:right="-17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571D7" w:rsidRDefault="00B35780">
      <w:pPr>
        <w:widowControl w:val="0"/>
        <w:spacing w:after="0" w:line="235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C571D7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281 241 402,77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281 241 402,77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0,00»;</w:t>
            </w:r>
          </w:p>
        </w:tc>
      </w:tr>
    </w:tbl>
    <w:p w:rsidR="00C571D7" w:rsidRDefault="00C571D7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571D7" w:rsidRDefault="00C571D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71D7" w:rsidRDefault="00B35780">
      <w:pPr>
        <w:widowControl w:val="0"/>
        <w:numPr>
          <w:ilvl w:val="1"/>
          <w:numId w:val="2"/>
        </w:numPr>
        <w:spacing w:after="0" w:line="240" w:lineRule="auto"/>
        <w:ind w:left="0" w:firstLine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таблицу 3.6 изложить в следующей редакции:</w:t>
      </w:r>
    </w:p>
    <w:p w:rsidR="00C571D7" w:rsidRDefault="00B35780">
      <w:pPr>
        <w:widowControl w:val="0"/>
        <w:spacing w:after="0" w:line="240" w:lineRule="auto"/>
        <w:ind w:left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Таблица 3.6</w:t>
      </w:r>
    </w:p>
    <w:p w:rsidR="00C571D7" w:rsidRDefault="00C571D7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</w:p>
    <w:p w:rsidR="00C571D7" w:rsidRDefault="00B35780">
      <w:pPr>
        <w:widowControl w:val="0"/>
        <w:spacing w:after="0" w:line="240" w:lineRule="auto"/>
        <w:ind w:right="-17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субвенций бюджетам муниципальных районов (муниципальных округов, городских округов) на осуществление отдельных государственных полномочий Брянской области по обеспечению дополнительных гарантий прав на жилое помещение детей-сирот</w:t>
      </w:r>
      <w:r>
        <w:rPr>
          <w:rFonts w:ascii="Times New Roman" w:hAnsi="Times New Roman"/>
          <w:b/>
          <w:sz w:val="28"/>
          <w:szCs w:val="28"/>
        </w:rPr>
        <w:t xml:space="preserve"> и детей, оставшихся без попечения родителей, лиц из числа детей-сирот и детей, оставшихся без попечения родителей</w:t>
      </w:r>
    </w:p>
    <w:p w:rsidR="00C571D7" w:rsidRDefault="00B35780">
      <w:pPr>
        <w:widowControl w:val="0"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10"/>
        <w:gridCol w:w="1984"/>
        <w:gridCol w:w="1843"/>
        <w:gridCol w:w="1984"/>
      </w:tblGrid>
      <w:tr w:rsidR="00C571D7">
        <w:trPr>
          <w:trHeight w:val="20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 статус 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C571D7">
        <w:trPr>
          <w:trHeight w:val="202"/>
          <w:tblHeader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274 795 325,64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264 365 201,76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238 390 727,52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Клинцы</w:t>
            </w:r>
            <w:proofErr w:type="spellEnd"/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98 498 253,48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73 552 717,92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73 552 717,92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138 001 151,64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54 321 616,80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51 074 807,52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Сельцовский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30 810 674,40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25 599 842,40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25 599 842,40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21 204 066,84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15 984 291,84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15 984 291,84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Брасовский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9 615 550,56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16 109 169,12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16 109 169,12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28 957 729,68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29 096 406,24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32 343 215,52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Выгоничский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15 970 492,56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9 615 550,56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9 615 550,56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Гордеевский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25 374 573,84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19 106 223,84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19 106 223,84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37 992 051,24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48 577 261,92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48 577 261,92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Дятьковский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98 429 580,48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80 046 336,48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83 293 145,76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Жирятинский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37 815 127,68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28 971 528,96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28 971 528,96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80 747 141,64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51 699 193,92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51 699 193,92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Злынковский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16 008 777,84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9 615 550,56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9 615 550,56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60 663 424,80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54 571 371,36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54 571 371,36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Клетнянский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22 377 519,12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25 724 719,68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28 971 528,96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Климовский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69 992 804,64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57 818 180,64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60 940 112,64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Клинцовский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70 514 265,36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35 215 392,96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35 215 392,96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Комаричский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12 862 359,84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12 862 359,84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12 862 359,84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Красногорский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31 642 923,84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28 596 897,12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31 843 706,40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40 989 105,96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35 465 147,52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38 711 956,80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Навлинский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138 310 783,20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53 946 984,96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44 206 557,12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Погарский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88 810 879,08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35 215 392,96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35 215 392,96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193 968 704,16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96 530 137,44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103 023 756,00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Рогнединский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38 036 151,12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28 596 897,12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31 843 706,40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40 754 267,40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38 212 447,68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38 212 447,68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87 805 423,20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57 568 426,08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64 062 044,64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Суземский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6 493 618,56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6 493 618,56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6 493 618,56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Суражский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57 299 057,64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54 821 125,92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54 821 125,92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25 499 451,12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22 353 033,12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25 599 842,40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84 722 437,80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54 446 494,08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57 693 303,36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82 282 211,86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73 876 576,16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75 154 646,16</w:t>
            </w:r>
          </w:p>
        </w:tc>
      </w:tr>
      <w:tr w:rsidR="00C571D7">
        <w:trPr>
          <w:trHeight w:val="20"/>
        </w:trPr>
        <w:tc>
          <w:tcPr>
            <w:tcW w:w="441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2 067 245 886,22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1 498 976 095,52</w:t>
            </w:r>
          </w:p>
        </w:tc>
        <w:tc>
          <w:tcPr>
            <w:tcW w:w="19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1D7" w:rsidRDefault="00B35780">
            <w:pPr>
              <w:spacing w:after="0" w:line="235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1 503 376 097,52».</w:t>
            </w:r>
          </w:p>
        </w:tc>
      </w:tr>
    </w:tbl>
    <w:p w:rsidR="00C571D7" w:rsidRDefault="00C571D7">
      <w:pPr>
        <w:rPr>
          <w:rFonts w:ascii="Times New Roman" w:hAnsi="Times New Roman"/>
          <w:sz w:val="28"/>
          <w:szCs w:val="28"/>
        </w:rPr>
        <w:sectPr w:rsidR="00C571D7">
          <w:pgSz w:w="11906" w:h="16838"/>
          <w:pgMar w:top="1021" w:right="851" w:bottom="1247" w:left="1134" w:header="709" w:footer="709" w:gutter="0"/>
          <w:cols w:space="708"/>
          <w:titlePg/>
          <w:docGrid w:linePitch="360"/>
        </w:sectPr>
      </w:pPr>
    </w:p>
    <w:p w:rsidR="00C571D7" w:rsidRDefault="00B35780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11 изложить в следующей редакции:</w:t>
      </w:r>
    </w:p>
    <w:p w:rsidR="00C571D7" w:rsidRDefault="00B35780">
      <w:pPr>
        <w:widowControl w:val="0"/>
        <w:spacing w:after="0" w:line="240" w:lineRule="auto"/>
        <w:ind w:left="1049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«Приложение 11 </w:t>
      </w:r>
    </w:p>
    <w:p w:rsidR="00C571D7" w:rsidRDefault="00B35780">
      <w:pPr>
        <w:widowControl w:val="0"/>
        <w:spacing w:after="0" w:line="240" w:lineRule="auto"/>
        <w:ind w:left="1049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                               «Об областном бюджете                                  на 2026 год и на плановый                     период 2027 и 2028 годов»</w:t>
      </w:r>
    </w:p>
    <w:p w:rsidR="00C571D7" w:rsidRDefault="00C571D7">
      <w:pPr>
        <w:widowControl w:val="0"/>
        <w:spacing w:after="0" w:line="240" w:lineRule="auto"/>
        <w:ind w:left="96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71D7" w:rsidRDefault="00B3578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Источники внутреннего финансирования дефицита областного бюджета </w:t>
      </w:r>
    </w:p>
    <w:p w:rsidR="00C571D7" w:rsidRDefault="00B3578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 год и на плановый период 2027 и 2028 годов</w:t>
      </w:r>
    </w:p>
    <w:p w:rsidR="00C571D7" w:rsidRDefault="00B3578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2992"/>
        <w:gridCol w:w="6488"/>
        <w:gridCol w:w="1900"/>
        <w:gridCol w:w="1900"/>
        <w:gridCol w:w="1900"/>
      </w:tblGrid>
      <w:tr w:rsidR="00C571D7">
        <w:trPr>
          <w:trHeight w:val="2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КБК</w:t>
            </w:r>
          </w:p>
        </w:tc>
        <w:tc>
          <w:tcPr>
            <w:tcW w:w="648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190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Сумма</w:t>
            </w:r>
            <w:r>
              <w:rPr>
                <w:rFonts w:ascii="Times New Roman" w:eastAsia="Times New Roman" w:hAnsi="Times New Roman"/>
                <w:lang w:eastAsia="ru-RU"/>
              </w:rPr>
              <w:br/>
              <w:t>на 2026 год</w:t>
            </w:r>
          </w:p>
        </w:tc>
        <w:tc>
          <w:tcPr>
            <w:tcW w:w="190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Сумма</w:t>
            </w:r>
            <w:r>
              <w:rPr>
                <w:rFonts w:ascii="Times New Roman" w:eastAsia="Times New Roman" w:hAnsi="Times New Roman"/>
                <w:lang w:eastAsia="ru-RU"/>
              </w:rPr>
              <w:br/>
              <w:t>на 2027 год</w:t>
            </w:r>
          </w:p>
        </w:tc>
        <w:tc>
          <w:tcPr>
            <w:tcW w:w="190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Сумма</w:t>
            </w:r>
            <w:r>
              <w:rPr>
                <w:rFonts w:ascii="Times New Roman" w:eastAsia="Times New Roman" w:hAnsi="Times New Roman"/>
                <w:lang w:eastAsia="ru-RU"/>
              </w:rPr>
              <w:br/>
              <w:t>на 2028 год</w:t>
            </w:r>
          </w:p>
        </w:tc>
      </w:tr>
      <w:tr w:rsidR="00C571D7">
        <w:trPr>
          <w:trHeight w:val="20"/>
          <w:tblHeader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818 01 03 00 00 00 0000 000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-207 832 429,05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-304 689 459,74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425 701 678,56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818 01 03 01 00 00 0000 000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-207 832 429,05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-304 689 459,74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425 701 678,56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818 01 03 01 00 00 0000 700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9 344 314 663,31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9 246 459 556,21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10 377 593 185,51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818 01 03 01 00 02 0000 710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9 344 314 663,31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9 246 459 556,21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10 377 593 185,51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818 01 03 01 00 02 5200 710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Привлечение кредитов из д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ругих бюджетов бюджетной системы Российской Федерации бюджетами субъектов Российской Федерации в валюте Российской Федерации (бюджетные кредиты на пополнение остатка средств на едином счете бюджета) 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8 650 968 979,48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8 624 354 206,21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8 975 572 005,51</w:t>
            </w:r>
          </w:p>
        </w:tc>
      </w:tr>
      <w:tr w:rsidR="00C571D7">
        <w:trPr>
          <w:trHeight w:val="1888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818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01 03 01 00 02 5900 710  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за счет временно свобод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 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693 345 683,83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622 105 350,00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1 402 021 180,00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818 01 03 01 00 00 0000 800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-9 552 147 092,36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-9 551 149 015,95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-9 951 891 506</w:t>
            </w:r>
            <w:r>
              <w:rPr>
                <w:rFonts w:ascii="Times New Roman" w:eastAsia="Times New Roman" w:hAnsi="Times New Roman"/>
                <w:lang w:eastAsia="ru-RU"/>
              </w:rPr>
              <w:t>,95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818 01 03 01 00 02 0000 810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-9 552 147 092,36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-9 551 149 015,95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-9 951 891 506,95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818 01 03 01 00 02 2700 810 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</w:t>
            </w:r>
            <w:r>
              <w:rPr>
                <w:rFonts w:ascii="Times New Roman" w:eastAsia="Times New Roman" w:hAnsi="Times New Roman"/>
                <w:lang w:eastAsia="ru-RU"/>
              </w:rPr>
              <w:t>финансовое обеспечение реализации инфраструктурных проектов)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-326 709 142,86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-326 709 142,86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-326 709 142,86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818 01 03 01 00 02 5200 810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-8 650 968 979,48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-8 624 354 206,2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-8 975 572 005,51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818 01 03 01 00 02 5700 810  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(специальные казначейские кредиты)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-35 714 285,71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-35 714 285,71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-35 714 285,71</w:t>
            </w:r>
          </w:p>
        </w:tc>
      </w:tr>
      <w:tr w:rsidR="00C571D7">
        <w:trPr>
          <w:trHeight w:val="1888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818 01 03 01 00 02 5800 810  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</w:t>
            </w:r>
            <w:r>
              <w:rPr>
                <w:rFonts w:ascii="Times New Roman" w:eastAsia="Times New Roman" w:hAnsi="Times New Roman"/>
                <w:lang w:eastAsia="ru-RU"/>
              </w:rPr>
              <w:t>ации (бюджетные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кредитам)</w:t>
            </w:r>
            <w:proofErr w:type="gramEnd"/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-538 754 684,31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-538 754 684,31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-538 754 684,31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818 01 03 01 00 02 5900 810  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за счет в</w:t>
            </w:r>
            <w:r>
              <w:rPr>
                <w:rFonts w:ascii="Times New Roman" w:eastAsia="Times New Roman" w:hAnsi="Times New Roman"/>
                <w:lang w:eastAsia="ru-RU"/>
              </w:rPr>
              <w:t>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</w:t>
            </w:r>
            <w:r>
              <w:rPr>
                <w:rFonts w:ascii="Times New Roman" w:eastAsia="Times New Roman" w:hAnsi="Times New Roman"/>
                <w:lang w:eastAsia="ru-RU"/>
              </w:rPr>
              <w:t>ных проектов)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-25 616 696,86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-75 141 388,56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818 01 05 00 00 00 0000 000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9 726 329 719,26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818 01 05 00 00 00 0000 600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9 726 329 719,26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818 01 05 02 00 00 0000 600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9 726 329 719,26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818 01 05 02 01 00 0000 610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9 726 329 719,26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818 01 05 02 01 02 0000 610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Уменьшение прочих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9 726 329 719,26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000 01 06 00 00 00 0000 000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502 157 591,65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502 157 591,70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000 01 06 05 00 00 0000 000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502 157 591,65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502 157 591,70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000 01 06 05 00 00 0000 600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502 157 591,65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502 157 591,70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C571D7">
        <w:trPr>
          <w:trHeight w:val="896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000 01 06 05 02 00 0000 600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</w:t>
            </w:r>
            <w:r>
              <w:rPr>
                <w:rFonts w:ascii="Times New Roman" w:eastAsia="Times New Roman" w:hAnsi="Times New Roman"/>
                <w:lang w:eastAsia="ru-RU"/>
              </w:rPr>
              <w:t>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502 157 591,65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502 157 591,70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818 01 06 05 02 02 0000 640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502 157 591,65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502 157 591,70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2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818 01 06 05 02 02 2900 640</w:t>
            </w:r>
          </w:p>
        </w:tc>
        <w:tc>
          <w:tcPr>
            <w:tcW w:w="64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Возврат бюджетных кредитов, предоставленных бюджетам муниципальных образований из бюджета субъекта Российской Федерации (бюджетные кредиты, предоставленные бюджетам субъектов Российской Федерации для погашения долговых обязательств субъекта Российской Феде</w:t>
            </w:r>
            <w:r>
              <w:rPr>
                <w:rFonts w:ascii="Times New Roman" w:eastAsia="Times New Roman" w:hAnsi="Times New Roman"/>
                <w:lang w:eastAsia="ru-RU"/>
              </w:rPr>
              <w:t>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</w:t>
            </w:r>
            <w:r>
              <w:rPr>
                <w:rFonts w:ascii="Times New Roman" w:eastAsia="Times New Roman" w:hAnsi="Times New Roman"/>
                <w:lang w:eastAsia="ru-RU"/>
              </w:rPr>
              <w:t>ных организаций, иностранных банков и международных финансовых организаций)</w:t>
            </w:r>
            <w:proofErr w:type="gramEnd"/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502 157 591,65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502 157 591,70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C571D7">
        <w:trPr>
          <w:trHeight w:val="2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10 020 654 881,86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197 468 131,96</w:t>
            </w:r>
          </w:p>
        </w:tc>
        <w:tc>
          <w:tcPr>
            <w:tcW w:w="19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425 701 678,56».</w:t>
            </w:r>
          </w:p>
        </w:tc>
      </w:tr>
    </w:tbl>
    <w:p w:rsidR="00C571D7" w:rsidRDefault="00C571D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71D7" w:rsidRDefault="00C571D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71D7" w:rsidRDefault="00B35780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12 изложить в следующей редакции:</w:t>
      </w:r>
    </w:p>
    <w:p w:rsidR="00C571D7" w:rsidRDefault="00B35780">
      <w:pPr>
        <w:widowControl w:val="0"/>
        <w:spacing w:after="0" w:line="240" w:lineRule="auto"/>
        <w:ind w:left="104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12</w:t>
      </w:r>
    </w:p>
    <w:p w:rsidR="00C571D7" w:rsidRDefault="00B35780">
      <w:pPr>
        <w:widowControl w:val="0"/>
        <w:spacing w:after="0" w:line="240" w:lineRule="auto"/>
        <w:ind w:left="104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Закону Брянской области                    «Об областном бюджете                                       на 2026 год и на плановый                         период 2027 и 2028 годов»</w:t>
      </w:r>
    </w:p>
    <w:p w:rsidR="00C571D7" w:rsidRDefault="00C571D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71D7" w:rsidRDefault="00B3578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государственных внутренних заимствований Брянской области</w:t>
      </w:r>
    </w:p>
    <w:p w:rsidR="00C571D7" w:rsidRDefault="00B3578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6 год и на плановый период 2027 и 2028 годов</w:t>
      </w:r>
    </w:p>
    <w:p w:rsidR="00C571D7" w:rsidRDefault="00B35780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рублей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0"/>
        <w:gridCol w:w="2365"/>
        <w:gridCol w:w="2463"/>
        <w:gridCol w:w="2460"/>
        <w:gridCol w:w="3476"/>
      </w:tblGrid>
      <w:tr w:rsidR="00C571D7">
        <w:trPr>
          <w:trHeight w:val="20"/>
          <w:tblHeader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Наименование</w:t>
            </w:r>
            <w:proofErr w:type="spellEnd"/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Сумма</w:t>
            </w:r>
            <w:proofErr w:type="spellEnd"/>
            <w:r>
              <w:rPr>
                <w:rFonts w:ascii="Times New Roman" w:hAnsi="Times New Roman"/>
                <w:sz w:val="25"/>
                <w:szCs w:val="25"/>
                <w:lang w:val="en-US"/>
              </w:rPr>
              <w:br/>
            </w: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5"/>
                <w:szCs w:val="25"/>
                <w:lang w:val="en-US"/>
              </w:rPr>
              <w:t xml:space="preserve"> 202</w:t>
            </w:r>
            <w:r>
              <w:rPr>
                <w:rFonts w:ascii="Times New Roman" w:hAnsi="Times New Roman"/>
                <w:sz w:val="25"/>
                <w:szCs w:val="25"/>
              </w:rPr>
              <w:t>6</w:t>
            </w:r>
            <w:r>
              <w:rPr>
                <w:rFonts w:ascii="Times New Roman" w:hAnsi="Times New Roman"/>
                <w:sz w:val="25"/>
                <w:szCs w:val="25"/>
                <w:lang w:val="en-US"/>
              </w:rPr>
              <w:t xml:space="preserve"> год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Сумма</w:t>
            </w:r>
            <w:proofErr w:type="spellEnd"/>
            <w:r>
              <w:rPr>
                <w:rFonts w:ascii="Times New Roman" w:hAnsi="Times New Roman"/>
                <w:sz w:val="25"/>
                <w:szCs w:val="25"/>
                <w:lang w:val="en-US"/>
              </w:rPr>
              <w:br/>
            </w: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5"/>
                <w:szCs w:val="25"/>
                <w:lang w:val="en-US"/>
              </w:rPr>
              <w:t xml:space="preserve"> 202</w:t>
            </w:r>
            <w:r>
              <w:rPr>
                <w:rFonts w:ascii="Times New Roman" w:hAnsi="Times New Roman"/>
                <w:sz w:val="25"/>
                <w:szCs w:val="25"/>
              </w:rPr>
              <w:t>7</w:t>
            </w:r>
            <w:r>
              <w:rPr>
                <w:rFonts w:ascii="Times New Roman" w:hAnsi="Times New Roman"/>
                <w:sz w:val="25"/>
                <w:szCs w:val="25"/>
                <w:lang w:val="en-US"/>
              </w:rPr>
              <w:t xml:space="preserve"> год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Сумма</w:t>
            </w:r>
            <w:proofErr w:type="spellEnd"/>
            <w:r>
              <w:rPr>
                <w:rFonts w:ascii="Times New Roman" w:hAnsi="Times New Roman"/>
                <w:sz w:val="25"/>
                <w:szCs w:val="25"/>
                <w:lang w:val="en-US"/>
              </w:rPr>
              <w:br/>
            </w:r>
            <w:proofErr w:type="spellStart"/>
            <w:r>
              <w:rPr>
                <w:rFonts w:ascii="Times New Roman" w:hAnsi="Times New Roman"/>
                <w:sz w:val="25"/>
                <w:szCs w:val="25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5"/>
                <w:szCs w:val="25"/>
                <w:lang w:val="en-US"/>
              </w:rPr>
              <w:t xml:space="preserve"> 202</w:t>
            </w:r>
            <w:r>
              <w:rPr>
                <w:rFonts w:ascii="Times New Roman" w:hAnsi="Times New Roman"/>
                <w:sz w:val="25"/>
                <w:szCs w:val="25"/>
              </w:rPr>
              <w:t>8</w:t>
            </w:r>
            <w:r>
              <w:rPr>
                <w:rFonts w:ascii="Times New Roman" w:hAnsi="Times New Roman"/>
                <w:sz w:val="25"/>
                <w:szCs w:val="25"/>
                <w:lang w:val="en-US"/>
              </w:rPr>
              <w:t xml:space="preserve"> год</w:t>
            </w:r>
          </w:p>
        </w:tc>
        <w:tc>
          <w:tcPr>
            <w:tcW w:w="1146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Предельные сроки погашения долговых обязательств (по видам долговых обязательств)</w:t>
            </w:r>
          </w:p>
        </w:tc>
      </w:tr>
      <w:tr w:rsidR="00C571D7">
        <w:trPr>
          <w:trHeight w:val="20"/>
          <w:tblHeader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/>
                <w:sz w:val="25"/>
                <w:szCs w:val="25"/>
                <w:lang w:val="en-US"/>
              </w:rPr>
              <w:t>1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/>
                <w:sz w:val="25"/>
                <w:szCs w:val="25"/>
                <w:lang w:val="en-US"/>
              </w:rPr>
              <w:t>2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/>
                <w:sz w:val="25"/>
                <w:szCs w:val="25"/>
                <w:lang w:val="en-US"/>
              </w:rPr>
              <w:t>3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/>
                <w:sz w:val="25"/>
                <w:szCs w:val="25"/>
                <w:lang w:val="en-US"/>
              </w:rPr>
              <w:t>4</w:t>
            </w:r>
          </w:p>
        </w:tc>
        <w:tc>
          <w:tcPr>
            <w:tcW w:w="1146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/>
                <w:sz w:val="25"/>
                <w:szCs w:val="25"/>
                <w:lang w:val="en-US"/>
              </w:rPr>
              <w:t>5</w:t>
            </w:r>
          </w:p>
        </w:tc>
      </w:tr>
      <w:tr w:rsidR="00C571D7">
        <w:trPr>
          <w:trHeight w:val="612"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Внутренние заимствования (привлечение/погашение)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-207 832 429,05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-304 689 459,74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425 701 678,56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C571D7">
        <w:trPr>
          <w:trHeight w:val="612"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-207 832 429,05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-304 689 459,74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425 701 678,56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C571D7">
        <w:trPr>
          <w:trHeight w:val="271"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Привлечение кредитов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9 344 314 663,31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9 246 459 556,21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10 377 593 185,51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C571D7">
        <w:trPr>
          <w:trHeight w:val="417"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C571D7">
        <w:trPr>
          <w:trHeight w:val="612"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8 650 968 979,48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8 624 354 206,21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8 975 572 005,51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C571D7">
        <w:trPr>
          <w:trHeight w:val="2619"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</w:t>
            </w:r>
            <w:r>
              <w:rPr>
                <w:rFonts w:ascii="Times New Roman" w:hAnsi="Times New Roman"/>
                <w:sz w:val="28"/>
                <w:szCs w:val="28"/>
              </w:rPr>
              <w:t>ие реализации инфраструктурных проектов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693 345 683,83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622 105 350,00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1 402 021 180,00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C571D7">
        <w:trPr>
          <w:trHeight w:val="345"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Погашение кредитов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-9 552 147 092,36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-9 551 149 015,95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-9 951 891 506,95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C571D7">
        <w:trPr>
          <w:trHeight w:val="265"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C571D7">
        <w:trPr>
          <w:trHeight w:val="612"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-8 650 968 979,48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-8 624 354 206,21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-8 975 572 005,51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 - 25.12.2026,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2027 году - 24.12.2027,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2028 году - 25.12.2028</w:t>
            </w:r>
          </w:p>
        </w:tc>
      </w:tr>
      <w:tr w:rsidR="00C571D7">
        <w:trPr>
          <w:trHeight w:val="612"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бюджетные кредиты, предоставленные бюджетам субъектов Российской Федерации на финансовое обеспечение реализации инфраструктурных проектов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-326 709 142,86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-326 709 142,86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-326 709 142,86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 - 30.11.2026,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2027 году - 30.11.2027,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2028 году - 30.1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1.2028</w:t>
            </w:r>
          </w:p>
        </w:tc>
      </w:tr>
      <w:tr w:rsidR="00C571D7">
        <w:trPr>
          <w:trHeight w:val="612"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специальные казначейские кредиты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-35 714 285,71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-35 714 285,71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-35 714 285,71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 - 30.11.2026,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2027 году - 30.11.2027,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2028 году - 30.11.2028</w:t>
            </w:r>
          </w:p>
        </w:tc>
      </w:tr>
      <w:tr w:rsidR="00C571D7">
        <w:trPr>
          <w:trHeight w:val="2335"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-538 7</w:t>
            </w:r>
            <w:r>
              <w:rPr>
                <w:rFonts w:ascii="Times New Roman" w:hAnsi="Times New Roman"/>
                <w:sz w:val="28"/>
                <w:szCs w:val="28"/>
              </w:rPr>
              <w:t>54 684,31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-538 754 684,31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-538 754 684,31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 - 30.11.2026,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2027 году - 30.11.2027,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2028 году - 30.11.2028</w:t>
            </w:r>
          </w:p>
        </w:tc>
      </w:tr>
      <w:tr w:rsidR="00C571D7">
        <w:trPr>
          <w:trHeight w:val="612"/>
        </w:trPr>
        <w:tc>
          <w:tcPr>
            <w:tcW w:w="1451" w:type="pct"/>
            <w:shd w:val="clear" w:color="auto" w:fill="auto"/>
            <w:vAlign w:val="center"/>
          </w:tcPr>
          <w:p w:rsidR="00C571D7" w:rsidRDefault="00B35780">
            <w:pPr>
              <w:spacing w:after="0" w:line="23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бюджетные кредиты за счет временно своб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780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-25 616 696,86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C571D7" w:rsidRDefault="00B357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-75 141 388,56</w:t>
            </w:r>
          </w:p>
        </w:tc>
        <w:tc>
          <w:tcPr>
            <w:tcW w:w="1146" w:type="pct"/>
            <w:shd w:val="clear" w:color="auto" w:fill="auto"/>
            <w:noWrap/>
            <w:vAlign w:val="center"/>
          </w:tcPr>
          <w:p w:rsidR="00C571D7" w:rsidRDefault="00B3578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2027 году - 30.11.2027,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2028 году - 30.11.2028».</w:t>
            </w:r>
          </w:p>
        </w:tc>
      </w:tr>
    </w:tbl>
    <w:p w:rsidR="00C571D7" w:rsidRDefault="00C571D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  <w:sectPr w:rsidR="00C571D7">
          <w:pgSz w:w="16838" w:h="11906" w:orient="landscape"/>
          <w:pgMar w:top="992" w:right="1247" w:bottom="1588" w:left="709" w:header="709" w:footer="709" w:gutter="0"/>
          <w:cols w:space="708"/>
          <w:titlePg/>
          <w:docGrid w:linePitch="360"/>
        </w:sectPr>
      </w:pPr>
    </w:p>
    <w:p w:rsidR="00C571D7" w:rsidRDefault="00B357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lastRenderedPageBreak/>
        <w:t>Статья 2.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Настоящий Закон вступает в силу со дня его официального опубликования.</w:t>
      </w:r>
    </w:p>
    <w:p w:rsidR="00C571D7" w:rsidRDefault="00C571D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71D7" w:rsidRDefault="00C571D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71D7" w:rsidRDefault="00B35780">
      <w:pPr>
        <w:pStyle w:val="BodyText21"/>
        <w:spacing w:before="480" w:line="300" w:lineRule="auto"/>
        <w:ind w:right="-455"/>
        <w:rPr>
          <w:rFonts w:ascii="Times New Roman" w:hAnsi="Times New Roman"/>
        </w:rPr>
      </w:pPr>
      <w:r>
        <w:rPr>
          <w:rFonts w:ascii="Times New Roman" w:hAnsi="Times New Roman"/>
        </w:rPr>
        <w:t>Губернатор Брянской области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</w:t>
      </w:r>
      <w:r>
        <w:rPr>
          <w:rFonts w:ascii="Times New Roman" w:hAnsi="Times New Roman"/>
        </w:rPr>
        <w:tab/>
        <w:t>А.В. Богомаз</w:t>
      </w:r>
    </w:p>
    <w:p w:rsidR="00B35780" w:rsidRDefault="00B35780" w:rsidP="00B35780">
      <w:pPr>
        <w:pStyle w:val="BodyText21"/>
        <w:spacing w:line="300" w:lineRule="auto"/>
        <w:ind w:right="-455"/>
        <w:rPr>
          <w:rFonts w:ascii="Times New Roman" w:hAnsi="Times New Roman"/>
        </w:rPr>
      </w:pPr>
    </w:p>
    <w:p w:rsidR="00B35780" w:rsidRDefault="00B35780" w:rsidP="00B35780">
      <w:pPr>
        <w:pStyle w:val="BodyText21"/>
        <w:spacing w:line="300" w:lineRule="auto"/>
        <w:ind w:right="-455"/>
        <w:rPr>
          <w:rFonts w:ascii="Times New Roman" w:hAnsi="Times New Roman"/>
        </w:rPr>
      </w:pPr>
    </w:p>
    <w:p w:rsidR="00B35780" w:rsidRDefault="00B35780" w:rsidP="00B35780">
      <w:pPr>
        <w:pStyle w:val="BodyText21"/>
        <w:spacing w:line="300" w:lineRule="auto"/>
        <w:ind w:right="-455"/>
        <w:rPr>
          <w:rFonts w:ascii="Times New Roman" w:hAnsi="Times New Roman"/>
        </w:rPr>
      </w:pPr>
    </w:p>
    <w:p w:rsidR="00B35780" w:rsidRDefault="00B35780" w:rsidP="00B35780">
      <w:pPr>
        <w:pStyle w:val="BodyText21"/>
        <w:ind w:right="-455"/>
        <w:rPr>
          <w:rFonts w:ascii="Times New Roman" w:hAnsi="Times New Roman"/>
        </w:rPr>
      </w:pPr>
      <w:r>
        <w:rPr>
          <w:rFonts w:ascii="Times New Roman" w:hAnsi="Times New Roman"/>
        </w:rPr>
        <w:t>г. Брянск</w:t>
      </w:r>
    </w:p>
    <w:p w:rsidR="00B35780" w:rsidRDefault="00B35780" w:rsidP="00B35780">
      <w:pPr>
        <w:pStyle w:val="BodyText21"/>
        <w:ind w:right="-455"/>
        <w:rPr>
          <w:rFonts w:ascii="Times New Roman" w:hAnsi="Times New Roman"/>
        </w:rPr>
      </w:pPr>
      <w:r>
        <w:rPr>
          <w:rFonts w:ascii="Times New Roman" w:hAnsi="Times New Roman"/>
        </w:rPr>
        <w:t>27 марта 2026 года</w:t>
      </w:r>
    </w:p>
    <w:p w:rsidR="00B35780" w:rsidRDefault="00B35780" w:rsidP="00B35780">
      <w:pPr>
        <w:pStyle w:val="BodyText21"/>
        <w:ind w:right="-455"/>
        <w:rPr>
          <w:rFonts w:ascii="Times New Roman" w:hAnsi="Times New Roman"/>
        </w:rPr>
      </w:pPr>
      <w:r>
        <w:rPr>
          <w:rFonts w:ascii="Times New Roman" w:hAnsi="Times New Roman"/>
        </w:rPr>
        <w:t>№ 21-З</w:t>
      </w:r>
    </w:p>
    <w:p w:rsidR="00B35780" w:rsidRDefault="00B35780" w:rsidP="00B35780">
      <w:pPr>
        <w:pStyle w:val="BodyText21"/>
        <w:ind w:right="-455"/>
        <w:rPr>
          <w:rFonts w:ascii="Times New Roman" w:hAnsi="Times New Roman"/>
        </w:rPr>
      </w:pPr>
    </w:p>
    <w:p w:rsidR="00B35780" w:rsidRDefault="00B35780">
      <w:pPr>
        <w:pStyle w:val="BodyText21"/>
        <w:spacing w:before="480" w:line="300" w:lineRule="auto"/>
        <w:ind w:right="-455"/>
        <w:rPr>
          <w:rFonts w:ascii="Times New Roman" w:hAnsi="Times New Roman"/>
          <w:szCs w:val="28"/>
        </w:rPr>
      </w:pPr>
      <w:bookmarkStart w:id="0" w:name="_GoBack"/>
      <w:bookmarkEnd w:id="0"/>
    </w:p>
    <w:sectPr w:rsidR="00B35780">
      <w:pgSz w:w="11906" w:h="16838"/>
      <w:pgMar w:top="709" w:right="992" w:bottom="1247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1D7" w:rsidRDefault="00B35780">
      <w:pPr>
        <w:spacing w:after="0" w:line="240" w:lineRule="auto"/>
      </w:pPr>
      <w:r>
        <w:separator/>
      </w:r>
    </w:p>
  </w:endnote>
  <w:endnote w:type="continuationSeparator" w:id="0">
    <w:p w:rsidR="00C571D7" w:rsidRDefault="00B35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1D7" w:rsidRDefault="00C571D7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1D7" w:rsidRDefault="00B35780">
      <w:pPr>
        <w:spacing w:after="0" w:line="240" w:lineRule="auto"/>
      </w:pPr>
      <w:r>
        <w:separator/>
      </w:r>
    </w:p>
  </w:footnote>
  <w:footnote w:type="continuationSeparator" w:id="0">
    <w:p w:rsidR="00C571D7" w:rsidRDefault="00B357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1D7" w:rsidRDefault="00B35780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253</w:t>
    </w:r>
    <w:r>
      <w:fldChar w:fldCharType="end"/>
    </w:r>
  </w:p>
  <w:p w:rsidR="00C571D7" w:rsidRDefault="00C571D7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1D7" w:rsidRDefault="00B35780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254</w:t>
    </w:r>
    <w:r>
      <w:fldChar w:fldCharType="end"/>
    </w:r>
  </w:p>
  <w:p w:rsidR="00C571D7" w:rsidRDefault="00C571D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B0D46"/>
    <w:multiLevelType w:val="hybridMultilevel"/>
    <w:tmpl w:val="DA5813FA"/>
    <w:lvl w:ilvl="0" w:tplc="DA14F25A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26C23762">
      <w:start w:val="1"/>
      <w:numFmt w:val="lowerLetter"/>
      <w:lvlText w:val="%2."/>
      <w:lvlJc w:val="left"/>
      <w:pPr>
        <w:ind w:left="1440" w:hanging="360"/>
      </w:pPr>
    </w:lvl>
    <w:lvl w:ilvl="2" w:tplc="2F40FE62">
      <w:start w:val="1"/>
      <w:numFmt w:val="lowerRoman"/>
      <w:lvlText w:val="%3."/>
      <w:lvlJc w:val="right"/>
      <w:pPr>
        <w:ind w:left="2160" w:hanging="180"/>
      </w:pPr>
    </w:lvl>
    <w:lvl w:ilvl="3" w:tplc="9782E946">
      <w:start w:val="1"/>
      <w:numFmt w:val="decimal"/>
      <w:lvlText w:val="%4."/>
      <w:lvlJc w:val="left"/>
      <w:pPr>
        <w:ind w:left="2880" w:hanging="360"/>
      </w:pPr>
    </w:lvl>
    <w:lvl w:ilvl="4" w:tplc="E954F334">
      <w:start w:val="1"/>
      <w:numFmt w:val="lowerLetter"/>
      <w:lvlText w:val="%5."/>
      <w:lvlJc w:val="left"/>
      <w:pPr>
        <w:ind w:left="3600" w:hanging="360"/>
      </w:pPr>
    </w:lvl>
    <w:lvl w:ilvl="5" w:tplc="A60CBCDA">
      <w:start w:val="1"/>
      <w:numFmt w:val="lowerRoman"/>
      <w:lvlText w:val="%6."/>
      <w:lvlJc w:val="right"/>
      <w:pPr>
        <w:ind w:left="4320" w:hanging="180"/>
      </w:pPr>
    </w:lvl>
    <w:lvl w:ilvl="6" w:tplc="9A04F7E0">
      <w:start w:val="1"/>
      <w:numFmt w:val="decimal"/>
      <w:lvlText w:val="%7."/>
      <w:lvlJc w:val="left"/>
      <w:pPr>
        <w:ind w:left="5040" w:hanging="360"/>
      </w:pPr>
    </w:lvl>
    <w:lvl w:ilvl="7" w:tplc="D42C52F0">
      <w:start w:val="1"/>
      <w:numFmt w:val="lowerLetter"/>
      <w:lvlText w:val="%8."/>
      <w:lvlJc w:val="left"/>
      <w:pPr>
        <w:ind w:left="5760" w:hanging="360"/>
      </w:pPr>
    </w:lvl>
    <w:lvl w:ilvl="8" w:tplc="129E9FE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E614C"/>
    <w:multiLevelType w:val="hybridMultilevel"/>
    <w:tmpl w:val="B7DA9DE2"/>
    <w:lvl w:ilvl="0" w:tplc="5D54D41A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A4D886D4">
      <w:start w:val="1"/>
      <w:numFmt w:val="lowerLetter"/>
      <w:lvlText w:val="%2."/>
      <w:lvlJc w:val="left"/>
      <w:pPr>
        <w:ind w:left="1440" w:hanging="360"/>
      </w:pPr>
    </w:lvl>
    <w:lvl w:ilvl="2" w:tplc="E7483498">
      <w:start w:val="1"/>
      <w:numFmt w:val="lowerRoman"/>
      <w:lvlText w:val="%3."/>
      <w:lvlJc w:val="right"/>
      <w:pPr>
        <w:ind w:left="2160" w:hanging="180"/>
      </w:pPr>
    </w:lvl>
    <w:lvl w:ilvl="3" w:tplc="F2101B06">
      <w:start w:val="1"/>
      <w:numFmt w:val="decimal"/>
      <w:lvlText w:val="%4."/>
      <w:lvlJc w:val="left"/>
      <w:pPr>
        <w:ind w:left="2880" w:hanging="360"/>
      </w:pPr>
    </w:lvl>
    <w:lvl w:ilvl="4" w:tplc="34341EA2">
      <w:start w:val="1"/>
      <w:numFmt w:val="lowerLetter"/>
      <w:lvlText w:val="%5."/>
      <w:lvlJc w:val="left"/>
      <w:pPr>
        <w:ind w:left="3600" w:hanging="360"/>
      </w:pPr>
    </w:lvl>
    <w:lvl w:ilvl="5" w:tplc="A6244F70">
      <w:start w:val="1"/>
      <w:numFmt w:val="lowerRoman"/>
      <w:lvlText w:val="%6."/>
      <w:lvlJc w:val="right"/>
      <w:pPr>
        <w:ind w:left="4320" w:hanging="180"/>
      </w:pPr>
    </w:lvl>
    <w:lvl w:ilvl="6" w:tplc="D85AA30E">
      <w:start w:val="1"/>
      <w:numFmt w:val="decimal"/>
      <w:lvlText w:val="%7."/>
      <w:lvlJc w:val="left"/>
      <w:pPr>
        <w:ind w:left="5040" w:hanging="360"/>
      </w:pPr>
    </w:lvl>
    <w:lvl w:ilvl="7" w:tplc="CAD25928">
      <w:start w:val="1"/>
      <w:numFmt w:val="lowerLetter"/>
      <w:lvlText w:val="%8."/>
      <w:lvlJc w:val="left"/>
      <w:pPr>
        <w:ind w:left="5760" w:hanging="360"/>
      </w:pPr>
    </w:lvl>
    <w:lvl w:ilvl="8" w:tplc="DE8E8FA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7C7222"/>
    <w:multiLevelType w:val="hybridMultilevel"/>
    <w:tmpl w:val="9152603A"/>
    <w:lvl w:ilvl="0" w:tplc="30B6108A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E9EE0C04">
      <w:start w:val="1"/>
      <w:numFmt w:val="lowerLetter"/>
      <w:lvlText w:val="%2."/>
      <w:lvlJc w:val="left"/>
      <w:pPr>
        <w:ind w:left="1440" w:hanging="360"/>
      </w:pPr>
    </w:lvl>
    <w:lvl w:ilvl="2" w:tplc="743C9902">
      <w:start w:val="1"/>
      <w:numFmt w:val="lowerRoman"/>
      <w:lvlText w:val="%3."/>
      <w:lvlJc w:val="right"/>
      <w:pPr>
        <w:ind w:left="2160" w:hanging="180"/>
      </w:pPr>
    </w:lvl>
    <w:lvl w:ilvl="3" w:tplc="61C2C910">
      <w:start w:val="1"/>
      <w:numFmt w:val="decimal"/>
      <w:lvlText w:val="%4."/>
      <w:lvlJc w:val="left"/>
      <w:pPr>
        <w:ind w:left="2880" w:hanging="360"/>
      </w:pPr>
    </w:lvl>
    <w:lvl w:ilvl="4" w:tplc="14102CA0">
      <w:start w:val="1"/>
      <w:numFmt w:val="lowerLetter"/>
      <w:lvlText w:val="%5."/>
      <w:lvlJc w:val="left"/>
      <w:pPr>
        <w:ind w:left="3600" w:hanging="360"/>
      </w:pPr>
    </w:lvl>
    <w:lvl w:ilvl="5" w:tplc="615442CA">
      <w:start w:val="1"/>
      <w:numFmt w:val="lowerRoman"/>
      <w:lvlText w:val="%6."/>
      <w:lvlJc w:val="right"/>
      <w:pPr>
        <w:ind w:left="4320" w:hanging="180"/>
      </w:pPr>
    </w:lvl>
    <w:lvl w:ilvl="6" w:tplc="ADFC2992">
      <w:start w:val="1"/>
      <w:numFmt w:val="decimal"/>
      <w:lvlText w:val="%7."/>
      <w:lvlJc w:val="left"/>
      <w:pPr>
        <w:ind w:left="5040" w:hanging="360"/>
      </w:pPr>
    </w:lvl>
    <w:lvl w:ilvl="7" w:tplc="4992DB34">
      <w:start w:val="1"/>
      <w:numFmt w:val="lowerLetter"/>
      <w:lvlText w:val="%8."/>
      <w:lvlJc w:val="left"/>
      <w:pPr>
        <w:ind w:left="5760" w:hanging="360"/>
      </w:pPr>
    </w:lvl>
    <w:lvl w:ilvl="8" w:tplc="F7E80ED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77C05"/>
    <w:multiLevelType w:val="hybridMultilevel"/>
    <w:tmpl w:val="5A4EB95E"/>
    <w:lvl w:ilvl="0" w:tplc="BDBEC5F4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D5329B66">
      <w:start w:val="1"/>
      <w:numFmt w:val="lowerLetter"/>
      <w:lvlText w:val="%2."/>
      <w:lvlJc w:val="left"/>
      <w:pPr>
        <w:ind w:left="1440" w:hanging="360"/>
      </w:pPr>
    </w:lvl>
    <w:lvl w:ilvl="2" w:tplc="2944817A">
      <w:start w:val="1"/>
      <w:numFmt w:val="lowerRoman"/>
      <w:lvlText w:val="%3."/>
      <w:lvlJc w:val="right"/>
      <w:pPr>
        <w:ind w:left="2160" w:hanging="180"/>
      </w:pPr>
    </w:lvl>
    <w:lvl w:ilvl="3" w:tplc="B93E2222">
      <w:start w:val="1"/>
      <w:numFmt w:val="decimal"/>
      <w:lvlText w:val="%4."/>
      <w:lvlJc w:val="left"/>
      <w:pPr>
        <w:ind w:left="2880" w:hanging="360"/>
      </w:pPr>
    </w:lvl>
    <w:lvl w:ilvl="4" w:tplc="E74A8C64">
      <w:start w:val="1"/>
      <w:numFmt w:val="lowerLetter"/>
      <w:lvlText w:val="%5."/>
      <w:lvlJc w:val="left"/>
      <w:pPr>
        <w:ind w:left="3600" w:hanging="360"/>
      </w:pPr>
    </w:lvl>
    <w:lvl w:ilvl="5" w:tplc="7A80DF26">
      <w:start w:val="1"/>
      <w:numFmt w:val="lowerRoman"/>
      <w:lvlText w:val="%6."/>
      <w:lvlJc w:val="right"/>
      <w:pPr>
        <w:ind w:left="4320" w:hanging="180"/>
      </w:pPr>
    </w:lvl>
    <w:lvl w:ilvl="6" w:tplc="5E8CB49A">
      <w:start w:val="1"/>
      <w:numFmt w:val="decimal"/>
      <w:lvlText w:val="%7."/>
      <w:lvlJc w:val="left"/>
      <w:pPr>
        <w:ind w:left="5040" w:hanging="360"/>
      </w:pPr>
    </w:lvl>
    <w:lvl w:ilvl="7" w:tplc="26CA8BFA">
      <w:start w:val="1"/>
      <w:numFmt w:val="lowerLetter"/>
      <w:lvlText w:val="%8."/>
      <w:lvlJc w:val="left"/>
      <w:pPr>
        <w:ind w:left="5760" w:hanging="360"/>
      </w:pPr>
    </w:lvl>
    <w:lvl w:ilvl="8" w:tplc="8A9E550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86308"/>
    <w:multiLevelType w:val="hybridMultilevel"/>
    <w:tmpl w:val="C5C81B84"/>
    <w:lvl w:ilvl="0" w:tplc="06542B4A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120E0D66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71ECD958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97AE9020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940E571C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2A60E8C6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A28AFB28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CE46F51C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DAFC7FFA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5">
    <w:nsid w:val="15674DC0"/>
    <w:multiLevelType w:val="hybridMultilevel"/>
    <w:tmpl w:val="FB58E4C6"/>
    <w:lvl w:ilvl="0" w:tplc="297A8CA2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8B108344">
      <w:start w:val="1"/>
      <w:numFmt w:val="lowerLetter"/>
      <w:lvlText w:val="%2."/>
      <w:lvlJc w:val="left"/>
      <w:pPr>
        <w:ind w:left="1440" w:hanging="360"/>
      </w:pPr>
    </w:lvl>
    <w:lvl w:ilvl="2" w:tplc="3F82A8AE">
      <w:start w:val="1"/>
      <w:numFmt w:val="lowerRoman"/>
      <w:lvlText w:val="%3."/>
      <w:lvlJc w:val="right"/>
      <w:pPr>
        <w:ind w:left="2160" w:hanging="180"/>
      </w:pPr>
    </w:lvl>
    <w:lvl w:ilvl="3" w:tplc="BD6EA4EC">
      <w:start w:val="1"/>
      <w:numFmt w:val="decimal"/>
      <w:lvlText w:val="%4."/>
      <w:lvlJc w:val="left"/>
      <w:pPr>
        <w:ind w:left="2880" w:hanging="360"/>
      </w:pPr>
    </w:lvl>
    <w:lvl w:ilvl="4" w:tplc="9CFCFF3A">
      <w:start w:val="1"/>
      <w:numFmt w:val="lowerLetter"/>
      <w:lvlText w:val="%5."/>
      <w:lvlJc w:val="left"/>
      <w:pPr>
        <w:ind w:left="3600" w:hanging="360"/>
      </w:pPr>
    </w:lvl>
    <w:lvl w:ilvl="5" w:tplc="0A829D3E">
      <w:start w:val="1"/>
      <w:numFmt w:val="lowerRoman"/>
      <w:lvlText w:val="%6."/>
      <w:lvlJc w:val="right"/>
      <w:pPr>
        <w:ind w:left="4320" w:hanging="180"/>
      </w:pPr>
    </w:lvl>
    <w:lvl w:ilvl="6" w:tplc="E1E46988">
      <w:start w:val="1"/>
      <w:numFmt w:val="decimal"/>
      <w:lvlText w:val="%7."/>
      <w:lvlJc w:val="left"/>
      <w:pPr>
        <w:ind w:left="5040" w:hanging="360"/>
      </w:pPr>
    </w:lvl>
    <w:lvl w:ilvl="7" w:tplc="1BCA8504">
      <w:start w:val="1"/>
      <w:numFmt w:val="lowerLetter"/>
      <w:lvlText w:val="%8."/>
      <w:lvlJc w:val="left"/>
      <w:pPr>
        <w:ind w:left="5760" w:hanging="360"/>
      </w:pPr>
    </w:lvl>
    <w:lvl w:ilvl="8" w:tplc="84D68E5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17ED2"/>
    <w:multiLevelType w:val="hybridMultilevel"/>
    <w:tmpl w:val="22F0A54A"/>
    <w:lvl w:ilvl="0" w:tplc="93409DA8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ADCE233A">
      <w:start w:val="1"/>
      <w:numFmt w:val="lowerLetter"/>
      <w:lvlText w:val="%2."/>
      <w:lvlJc w:val="left"/>
      <w:pPr>
        <w:ind w:left="1440" w:hanging="360"/>
      </w:pPr>
    </w:lvl>
    <w:lvl w:ilvl="2" w:tplc="CA1412F6">
      <w:start w:val="1"/>
      <w:numFmt w:val="lowerRoman"/>
      <w:lvlText w:val="%3."/>
      <w:lvlJc w:val="right"/>
      <w:pPr>
        <w:ind w:left="2160" w:hanging="180"/>
      </w:pPr>
    </w:lvl>
    <w:lvl w:ilvl="3" w:tplc="B9604036">
      <w:start w:val="1"/>
      <w:numFmt w:val="decimal"/>
      <w:lvlText w:val="%4."/>
      <w:lvlJc w:val="left"/>
      <w:pPr>
        <w:ind w:left="2880" w:hanging="360"/>
      </w:pPr>
    </w:lvl>
    <w:lvl w:ilvl="4" w:tplc="E6EA5010">
      <w:start w:val="1"/>
      <w:numFmt w:val="lowerLetter"/>
      <w:lvlText w:val="%5."/>
      <w:lvlJc w:val="left"/>
      <w:pPr>
        <w:ind w:left="3600" w:hanging="360"/>
      </w:pPr>
    </w:lvl>
    <w:lvl w:ilvl="5" w:tplc="0E5EA9E8">
      <w:start w:val="1"/>
      <w:numFmt w:val="lowerRoman"/>
      <w:lvlText w:val="%6."/>
      <w:lvlJc w:val="right"/>
      <w:pPr>
        <w:ind w:left="4320" w:hanging="180"/>
      </w:pPr>
    </w:lvl>
    <w:lvl w:ilvl="6" w:tplc="9986210E">
      <w:start w:val="1"/>
      <w:numFmt w:val="decimal"/>
      <w:lvlText w:val="%7."/>
      <w:lvlJc w:val="left"/>
      <w:pPr>
        <w:ind w:left="5040" w:hanging="360"/>
      </w:pPr>
    </w:lvl>
    <w:lvl w:ilvl="7" w:tplc="88964D64">
      <w:start w:val="1"/>
      <w:numFmt w:val="lowerLetter"/>
      <w:lvlText w:val="%8."/>
      <w:lvlJc w:val="left"/>
      <w:pPr>
        <w:ind w:left="5760" w:hanging="360"/>
      </w:pPr>
    </w:lvl>
    <w:lvl w:ilvl="8" w:tplc="788E3A3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E418A"/>
    <w:multiLevelType w:val="hybridMultilevel"/>
    <w:tmpl w:val="4058F866"/>
    <w:lvl w:ilvl="0" w:tplc="FF82BC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AE2A0FFC">
      <w:start w:val="1"/>
      <w:numFmt w:val="decimal"/>
      <w:suff w:val="space"/>
      <w:lvlText w:val="%2)"/>
      <w:lvlJc w:val="left"/>
      <w:pPr>
        <w:ind w:left="1211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86D04602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19A41BC4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A8822470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2710E484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5776DB4C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728E3980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2FDED99E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8">
    <w:nsid w:val="20B62DE8"/>
    <w:multiLevelType w:val="hybridMultilevel"/>
    <w:tmpl w:val="D776546E"/>
    <w:lvl w:ilvl="0" w:tplc="74B2477A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647A08E4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707E1168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20A8183E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7982EA84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5B2C3938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765AD012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CD9EC538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B03CA148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9">
    <w:nsid w:val="231215F1"/>
    <w:multiLevelType w:val="hybridMultilevel"/>
    <w:tmpl w:val="CF94EB80"/>
    <w:lvl w:ilvl="0" w:tplc="3820A912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99085AB6">
      <w:start w:val="1"/>
      <w:numFmt w:val="lowerLetter"/>
      <w:lvlText w:val="%2."/>
      <w:lvlJc w:val="left"/>
      <w:pPr>
        <w:ind w:left="1440" w:hanging="360"/>
      </w:pPr>
    </w:lvl>
    <w:lvl w:ilvl="2" w:tplc="6B68EA3E">
      <w:start w:val="1"/>
      <w:numFmt w:val="lowerRoman"/>
      <w:lvlText w:val="%3."/>
      <w:lvlJc w:val="right"/>
      <w:pPr>
        <w:ind w:left="2160" w:hanging="180"/>
      </w:pPr>
    </w:lvl>
    <w:lvl w:ilvl="3" w:tplc="D47E64B0">
      <w:start w:val="1"/>
      <w:numFmt w:val="decimal"/>
      <w:lvlText w:val="%4."/>
      <w:lvlJc w:val="left"/>
      <w:pPr>
        <w:ind w:left="2880" w:hanging="360"/>
      </w:pPr>
    </w:lvl>
    <w:lvl w:ilvl="4" w:tplc="2EBE7B72">
      <w:start w:val="1"/>
      <w:numFmt w:val="lowerLetter"/>
      <w:lvlText w:val="%5."/>
      <w:lvlJc w:val="left"/>
      <w:pPr>
        <w:ind w:left="3600" w:hanging="360"/>
      </w:pPr>
    </w:lvl>
    <w:lvl w:ilvl="5" w:tplc="3A6A3E4E">
      <w:start w:val="1"/>
      <w:numFmt w:val="lowerRoman"/>
      <w:lvlText w:val="%6."/>
      <w:lvlJc w:val="right"/>
      <w:pPr>
        <w:ind w:left="4320" w:hanging="180"/>
      </w:pPr>
    </w:lvl>
    <w:lvl w:ilvl="6" w:tplc="C30C4730">
      <w:start w:val="1"/>
      <w:numFmt w:val="decimal"/>
      <w:lvlText w:val="%7."/>
      <w:lvlJc w:val="left"/>
      <w:pPr>
        <w:ind w:left="5040" w:hanging="360"/>
      </w:pPr>
    </w:lvl>
    <w:lvl w:ilvl="7" w:tplc="501A7F70">
      <w:start w:val="1"/>
      <w:numFmt w:val="lowerLetter"/>
      <w:lvlText w:val="%8."/>
      <w:lvlJc w:val="left"/>
      <w:pPr>
        <w:ind w:left="5760" w:hanging="360"/>
      </w:pPr>
    </w:lvl>
    <w:lvl w:ilvl="8" w:tplc="69789132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6D4747"/>
    <w:multiLevelType w:val="hybridMultilevel"/>
    <w:tmpl w:val="479EE316"/>
    <w:lvl w:ilvl="0" w:tplc="6B5297F2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A5BA4824">
      <w:start w:val="1"/>
      <w:numFmt w:val="lowerLetter"/>
      <w:lvlText w:val="%2."/>
      <w:lvlJc w:val="left"/>
      <w:pPr>
        <w:ind w:left="1440" w:hanging="360"/>
      </w:pPr>
    </w:lvl>
    <w:lvl w:ilvl="2" w:tplc="EA1A9BDA">
      <w:start w:val="1"/>
      <w:numFmt w:val="lowerRoman"/>
      <w:lvlText w:val="%3."/>
      <w:lvlJc w:val="right"/>
      <w:pPr>
        <w:ind w:left="2160" w:hanging="180"/>
      </w:pPr>
    </w:lvl>
    <w:lvl w:ilvl="3" w:tplc="8F424B44">
      <w:start w:val="1"/>
      <w:numFmt w:val="decimal"/>
      <w:lvlText w:val="%4."/>
      <w:lvlJc w:val="left"/>
      <w:pPr>
        <w:ind w:left="2880" w:hanging="360"/>
      </w:pPr>
    </w:lvl>
    <w:lvl w:ilvl="4" w:tplc="DEA2727C">
      <w:start w:val="1"/>
      <w:numFmt w:val="lowerLetter"/>
      <w:lvlText w:val="%5."/>
      <w:lvlJc w:val="left"/>
      <w:pPr>
        <w:ind w:left="3600" w:hanging="360"/>
      </w:pPr>
    </w:lvl>
    <w:lvl w:ilvl="5" w:tplc="699AC938">
      <w:start w:val="1"/>
      <w:numFmt w:val="lowerRoman"/>
      <w:lvlText w:val="%6."/>
      <w:lvlJc w:val="right"/>
      <w:pPr>
        <w:ind w:left="4320" w:hanging="180"/>
      </w:pPr>
    </w:lvl>
    <w:lvl w:ilvl="6" w:tplc="25D6CE12">
      <w:start w:val="1"/>
      <w:numFmt w:val="decimal"/>
      <w:lvlText w:val="%7."/>
      <w:lvlJc w:val="left"/>
      <w:pPr>
        <w:ind w:left="5040" w:hanging="360"/>
      </w:pPr>
    </w:lvl>
    <w:lvl w:ilvl="7" w:tplc="FD1248DE">
      <w:start w:val="1"/>
      <w:numFmt w:val="lowerLetter"/>
      <w:lvlText w:val="%8."/>
      <w:lvlJc w:val="left"/>
      <w:pPr>
        <w:ind w:left="5760" w:hanging="360"/>
      </w:pPr>
    </w:lvl>
    <w:lvl w:ilvl="8" w:tplc="C94601F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938C9"/>
    <w:multiLevelType w:val="hybridMultilevel"/>
    <w:tmpl w:val="5FF83F34"/>
    <w:lvl w:ilvl="0" w:tplc="00749C22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453225FC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AF640820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2960B648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776E122A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3312B04A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83E44710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89608C78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4384ABA8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2">
    <w:nsid w:val="3E4051A2"/>
    <w:multiLevelType w:val="hybridMultilevel"/>
    <w:tmpl w:val="FC6A1062"/>
    <w:lvl w:ilvl="0" w:tplc="0332F2BA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8BDE5FE8">
      <w:start w:val="1"/>
      <w:numFmt w:val="lowerLetter"/>
      <w:lvlText w:val="%2."/>
      <w:lvlJc w:val="left"/>
      <w:pPr>
        <w:ind w:left="1440" w:hanging="360"/>
      </w:pPr>
    </w:lvl>
    <w:lvl w:ilvl="2" w:tplc="E6CCBFD2">
      <w:start w:val="1"/>
      <w:numFmt w:val="lowerRoman"/>
      <w:lvlText w:val="%3."/>
      <w:lvlJc w:val="right"/>
      <w:pPr>
        <w:ind w:left="2160" w:hanging="180"/>
      </w:pPr>
    </w:lvl>
    <w:lvl w:ilvl="3" w:tplc="71D6C338">
      <w:start w:val="1"/>
      <w:numFmt w:val="decimal"/>
      <w:lvlText w:val="%4."/>
      <w:lvlJc w:val="left"/>
      <w:pPr>
        <w:ind w:left="2880" w:hanging="360"/>
      </w:pPr>
    </w:lvl>
    <w:lvl w:ilvl="4" w:tplc="CEDA3F72">
      <w:start w:val="1"/>
      <w:numFmt w:val="lowerLetter"/>
      <w:lvlText w:val="%5."/>
      <w:lvlJc w:val="left"/>
      <w:pPr>
        <w:ind w:left="3600" w:hanging="360"/>
      </w:pPr>
    </w:lvl>
    <w:lvl w:ilvl="5" w:tplc="6BE49AF8">
      <w:start w:val="1"/>
      <w:numFmt w:val="lowerRoman"/>
      <w:lvlText w:val="%6."/>
      <w:lvlJc w:val="right"/>
      <w:pPr>
        <w:ind w:left="4320" w:hanging="180"/>
      </w:pPr>
    </w:lvl>
    <w:lvl w:ilvl="6" w:tplc="AA14564C">
      <w:start w:val="1"/>
      <w:numFmt w:val="decimal"/>
      <w:lvlText w:val="%7."/>
      <w:lvlJc w:val="left"/>
      <w:pPr>
        <w:ind w:left="5040" w:hanging="360"/>
      </w:pPr>
    </w:lvl>
    <w:lvl w:ilvl="7" w:tplc="FE86075A">
      <w:start w:val="1"/>
      <w:numFmt w:val="lowerLetter"/>
      <w:lvlText w:val="%8."/>
      <w:lvlJc w:val="left"/>
      <w:pPr>
        <w:ind w:left="5760" w:hanging="360"/>
      </w:pPr>
    </w:lvl>
    <w:lvl w:ilvl="8" w:tplc="738E98E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FE6D6B"/>
    <w:multiLevelType w:val="hybridMultilevel"/>
    <w:tmpl w:val="C9126BF2"/>
    <w:lvl w:ilvl="0" w:tplc="8EF84198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C5E468FA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CFBE36C0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DE04C9CC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1C82EA80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EA16F74E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1610AC10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8E92F682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8F7ACA42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4">
    <w:nsid w:val="48CB60F7"/>
    <w:multiLevelType w:val="hybridMultilevel"/>
    <w:tmpl w:val="80AA9F88"/>
    <w:lvl w:ilvl="0" w:tplc="D1483EE0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7B1ECC90">
      <w:start w:val="1"/>
      <w:numFmt w:val="lowerLetter"/>
      <w:lvlText w:val="%2."/>
      <w:lvlJc w:val="left"/>
      <w:pPr>
        <w:ind w:left="1440" w:hanging="360"/>
      </w:pPr>
    </w:lvl>
    <w:lvl w:ilvl="2" w:tplc="293C36B0">
      <w:start w:val="1"/>
      <w:numFmt w:val="lowerRoman"/>
      <w:lvlText w:val="%3."/>
      <w:lvlJc w:val="right"/>
      <w:pPr>
        <w:ind w:left="2160" w:hanging="180"/>
      </w:pPr>
    </w:lvl>
    <w:lvl w:ilvl="3" w:tplc="8AB4AD04">
      <w:start w:val="1"/>
      <w:numFmt w:val="decimal"/>
      <w:lvlText w:val="%4."/>
      <w:lvlJc w:val="left"/>
      <w:pPr>
        <w:ind w:left="2880" w:hanging="360"/>
      </w:pPr>
    </w:lvl>
    <w:lvl w:ilvl="4" w:tplc="18C81130">
      <w:start w:val="1"/>
      <w:numFmt w:val="lowerLetter"/>
      <w:lvlText w:val="%5."/>
      <w:lvlJc w:val="left"/>
      <w:pPr>
        <w:ind w:left="3600" w:hanging="360"/>
      </w:pPr>
    </w:lvl>
    <w:lvl w:ilvl="5" w:tplc="D68EAE8A">
      <w:start w:val="1"/>
      <w:numFmt w:val="lowerRoman"/>
      <w:lvlText w:val="%6."/>
      <w:lvlJc w:val="right"/>
      <w:pPr>
        <w:ind w:left="4320" w:hanging="180"/>
      </w:pPr>
    </w:lvl>
    <w:lvl w:ilvl="6" w:tplc="79A63A2C">
      <w:start w:val="1"/>
      <w:numFmt w:val="decimal"/>
      <w:lvlText w:val="%7."/>
      <w:lvlJc w:val="left"/>
      <w:pPr>
        <w:ind w:left="5040" w:hanging="360"/>
      </w:pPr>
    </w:lvl>
    <w:lvl w:ilvl="7" w:tplc="04EAC2E2">
      <w:start w:val="1"/>
      <w:numFmt w:val="lowerLetter"/>
      <w:lvlText w:val="%8."/>
      <w:lvlJc w:val="left"/>
      <w:pPr>
        <w:ind w:left="5760" w:hanging="360"/>
      </w:pPr>
    </w:lvl>
    <w:lvl w:ilvl="8" w:tplc="F574235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8837AA"/>
    <w:multiLevelType w:val="hybridMultilevel"/>
    <w:tmpl w:val="64EAC63A"/>
    <w:lvl w:ilvl="0" w:tplc="56C6542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349C8D56">
      <w:start w:val="1"/>
      <w:numFmt w:val="decimal"/>
      <w:suff w:val="space"/>
      <w:lvlText w:val="%2)"/>
      <w:lvlJc w:val="left"/>
      <w:pPr>
        <w:ind w:left="1070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988A8168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00A41658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835ABA56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282A54C2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316C59BA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B3DECE4C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C922CA4A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6">
    <w:nsid w:val="5AA06E58"/>
    <w:multiLevelType w:val="hybridMultilevel"/>
    <w:tmpl w:val="DFB25512"/>
    <w:lvl w:ilvl="0" w:tplc="1690F88A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8C7AC2E4">
      <w:start w:val="1"/>
      <w:numFmt w:val="lowerLetter"/>
      <w:lvlText w:val="%2."/>
      <w:lvlJc w:val="left"/>
      <w:pPr>
        <w:ind w:left="1440" w:hanging="360"/>
      </w:pPr>
    </w:lvl>
    <w:lvl w:ilvl="2" w:tplc="4B0C813C">
      <w:start w:val="1"/>
      <w:numFmt w:val="lowerRoman"/>
      <w:lvlText w:val="%3."/>
      <w:lvlJc w:val="right"/>
      <w:pPr>
        <w:ind w:left="2160" w:hanging="180"/>
      </w:pPr>
    </w:lvl>
    <w:lvl w:ilvl="3" w:tplc="4DD8AF7A">
      <w:start w:val="1"/>
      <w:numFmt w:val="decimal"/>
      <w:lvlText w:val="%4."/>
      <w:lvlJc w:val="left"/>
      <w:pPr>
        <w:ind w:left="2880" w:hanging="360"/>
      </w:pPr>
    </w:lvl>
    <w:lvl w:ilvl="4" w:tplc="8362EE32">
      <w:start w:val="1"/>
      <w:numFmt w:val="lowerLetter"/>
      <w:lvlText w:val="%5."/>
      <w:lvlJc w:val="left"/>
      <w:pPr>
        <w:ind w:left="3600" w:hanging="360"/>
      </w:pPr>
    </w:lvl>
    <w:lvl w:ilvl="5" w:tplc="B78024C6">
      <w:start w:val="1"/>
      <w:numFmt w:val="lowerRoman"/>
      <w:lvlText w:val="%6."/>
      <w:lvlJc w:val="right"/>
      <w:pPr>
        <w:ind w:left="4320" w:hanging="180"/>
      </w:pPr>
    </w:lvl>
    <w:lvl w:ilvl="6" w:tplc="4D681FC6">
      <w:start w:val="1"/>
      <w:numFmt w:val="decimal"/>
      <w:lvlText w:val="%7."/>
      <w:lvlJc w:val="left"/>
      <w:pPr>
        <w:ind w:left="5040" w:hanging="360"/>
      </w:pPr>
    </w:lvl>
    <w:lvl w:ilvl="7" w:tplc="316E9A40">
      <w:start w:val="1"/>
      <w:numFmt w:val="lowerLetter"/>
      <w:lvlText w:val="%8."/>
      <w:lvlJc w:val="left"/>
      <w:pPr>
        <w:ind w:left="5760" w:hanging="360"/>
      </w:pPr>
    </w:lvl>
    <w:lvl w:ilvl="8" w:tplc="F6B41F8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680CCA"/>
    <w:multiLevelType w:val="hybridMultilevel"/>
    <w:tmpl w:val="C38C8EF0"/>
    <w:lvl w:ilvl="0" w:tplc="2FA088A0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E8BE59B8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3D90471C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5032FDC0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3FC26A6E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6EF42894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394C71D2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EA10F932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8FF05BAE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18">
    <w:nsid w:val="621A54B9"/>
    <w:multiLevelType w:val="hybridMultilevel"/>
    <w:tmpl w:val="F2147B8E"/>
    <w:lvl w:ilvl="0" w:tplc="951E2430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9FF26F78">
      <w:start w:val="1"/>
      <w:numFmt w:val="lowerLetter"/>
      <w:lvlText w:val="%2."/>
      <w:lvlJc w:val="left"/>
      <w:pPr>
        <w:ind w:left="1440" w:hanging="360"/>
      </w:pPr>
    </w:lvl>
    <w:lvl w:ilvl="2" w:tplc="D848F546">
      <w:start w:val="1"/>
      <w:numFmt w:val="lowerRoman"/>
      <w:lvlText w:val="%3."/>
      <w:lvlJc w:val="right"/>
      <w:pPr>
        <w:ind w:left="2160" w:hanging="180"/>
      </w:pPr>
    </w:lvl>
    <w:lvl w:ilvl="3" w:tplc="447E2204">
      <w:start w:val="1"/>
      <w:numFmt w:val="decimal"/>
      <w:lvlText w:val="%4."/>
      <w:lvlJc w:val="left"/>
      <w:pPr>
        <w:ind w:left="2880" w:hanging="360"/>
      </w:pPr>
    </w:lvl>
    <w:lvl w:ilvl="4" w:tplc="63D43D1C">
      <w:start w:val="1"/>
      <w:numFmt w:val="lowerLetter"/>
      <w:lvlText w:val="%5."/>
      <w:lvlJc w:val="left"/>
      <w:pPr>
        <w:ind w:left="3600" w:hanging="360"/>
      </w:pPr>
    </w:lvl>
    <w:lvl w:ilvl="5" w:tplc="D29C58C0">
      <w:start w:val="1"/>
      <w:numFmt w:val="lowerRoman"/>
      <w:lvlText w:val="%6."/>
      <w:lvlJc w:val="right"/>
      <w:pPr>
        <w:ind w:left="4320" w:hanging="180"/>
      </w:pPr>
    </w:lvl>
    <w:lvl w:ilvl="6" w:tplc="56D00198">
      <w:start w:val="1"/>
      <w:numFmt w:val="decimal"/>
      <w:lvlText w:val="%7."/>
      <w:lvlJc w:val="left"/>
      <w:pPr>
        <w:ind w:left="5040" w:hanging="360"/>
      </w:pPr>
    </w:lvl>
    <w:lvl w:ilvl="7" w:tplc="9BB05B42">
      <w:start w:val="1"/>
      <w:numFmt w:val="lowerLetter"/>
      <w:lvlText w:val="%8."/>
      <w:lvlJc w:val="left"/>
      <w:pPr>
        <w:ind w:left="5760" w:hanging="360"/>
      </w:pPr>
    </w:lvl>
    <w:lvl w:ilvl="8" w:tplc="70166F66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F16D8A"/>
    <w:multiLevelType w:val="hybridMultilevel"/>
    <w:tmpl w:val="1A2EDD68"/>
    <w:lvl w:ilvl="0" w:tplc="A2345322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9C4EFC84">
      <w:start w:val="1"/>
      <w:numFmt w:val="lowerLetter"/>
      <w:lvlText w:val="%2."/>
      <w:lvlJc w:val="left"/>
      <w:pPr>
        <w:ind w:left="1440" w:hanging="360"/>
      </w:pPr>
    </w:lvl>
    <w:lvl w:ilvl="2" w:tplc="FB58F4F4">
      <w:start w:val="1"/>
      <w:numFmt w:val="lowerRoman"/>
      <w:lvlText w:val="%3."/>
      <w:lvlJc w:val="right"/>
      <w:pPr>
        <w:ind w:left="2160" w:hanging="180"/>
      </w:pPr>
    </w:lvl>
    <w:lvl w:ilvl="3" w:tplc="C4B6F8FE">
      <w:start w:val="1"/>
      <w:numFmt w:val="decimal"/>
      <w:lvlText w:val="%4."/>
      <w:lvlJc w:val="left"/>
      <w:pPr>
        <w:ind w:left="2880" w:hanging="360"/>
      </w:pPr>
    </w:lvl>
    <w:lvl w:ilvl="4" w:tplc="CAD8454E">
      <w:start w:val="1"/>
      <w:numFmt w:val="lowerLetter"/>
      <w:lvlText w:val="%5."/>
      <w:lvlJc w:val="left"/>
      <w:pPr>
        <w:ind w:left="3600" w:hanging="360"/>
      </w:pPr>
    </w:lvl>
    <w:lvl w:ilvl="5" w:tplc="5732929C">
      <w:start w:val="1"/>
      <w:numFmt w:val="lowerRoman"/>
      <w:lvlText w:val="%6."/>
      <w:lvlJc w:val="right"/>
      <w:pPr>
        <w:ind w:left="4320" w:hanging="180"/>
      </w:pPr>
    </w:lvl>
    <w:lvl w:ilvl="6" w:tplc="FCB2CC00">
      <w:start w:val="1"/>
      <w:numFmt w:val="decimal"/>
      <w:lvlText w:val="%7."/>
      <w:lvlJc w:val="left"/>
      <w:pPr>
        <w:ind w:left="5040" w:hanging="360"/>
      </w:pPr>
    </w:lvl>
    <w:lvl w:ilvl="7" w:tplc="91BE8E3E">
      <w:start w:val="1"/>
      <w:numFmt w:val="lowerLetter"/>
      <w:lvlText w:val="%8."/>
      <w:lvlJc w:val="left"/>
      <w:pPr>
        <w:ind w:left="5760" w:hanging="360"/>
      </w:pPr>
    </w:lvl>
    <w:lvl w:ilvl="8" w:tplc="8BCEFAD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A508D1"/>
    <w:multiLevelType w:val="hybridMultilevel"/>
    <w:tmpl w:val="B666E1D4"/>
    <w:lvl w:ilvl="0" w:tplc="093EE562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8320D27A">
      <w:start w:val="1"/>
      <w:numFmt w:val="lowerLetter"/>
      <w:lvlText w:val="%2."/>
      <w:lvlJc w:val="left"/>
      <w:pPr>
        <w:ind w:left="1440" w:hanging="360"/>
      </w:pPr>
    </w:lvl>
    <w:lvl w:ilvl="2" w:tplc="2E20CC40">
      <w:start w:val="1"/>
      <w:numFmt w:val="lowerRoman"/>
      <w:lvlText w:val="%3."/>
      <w:lvlJc w:val="right"/>
      <w:pPr>
        <w:ind w:left="2160" w:hanging="180"/>
      </w:pPr>
    </w:lvl>
    <w:lvl w:ilvl="3" w:tplc="4AB68344">
      <w:start w:val="1"/>
      <w:numFmt w:val="decimal"/>
      <w:lvlText w:val="%4."/>
      <w:lvlJc w:val="left"/>
      <w:pPr>
        <w:ind w:left="2880" w:hanging="360"/>
      </w:pPr>
    </w:lvl>
    <w:lvl w:ilvl="4" w:tplc="61986FE2">
      <w:start w:val="1"/>
      <w:numFmt w:val="lowerLetter"/>
      <w:lvlText w:val="%5."/>
      <w:lvlJc w:val="left"/>
      <w:pPr>
        <w:ind w:left="3600" w:hanging="360"/>
      </w:pPr>
    </w:lvl>
    <w:lvl w:ilvl="5" w:tplc="ABD6D1DA">
      <w:start w:val="1"/>
      <w:numFmt w:val="lowerRoman"/>
      <w:lvlText w:val="%6."/>
      <w:lvlJc w:val="right"/>
      <w:pPr>
        <w:ind w:left="4320" w:hanging="180"/>
      </w:pPr>
    </w:lvl>
    <w:lvl w:ilvl="6" w:tplc="519C5FE8">
      <w:start w:val="1"/>
      <w:numFmt w:val="decimal"/>
      <w:lvlText w:val="%7."/>
      <w:lvlJc w:val="left"/>
      <w:pPr>
        <w:ind w:left="5040" w:hanging="360"/>
      </w:pPr>
    </w:lvl>
    <w:lvl w:ilvl="7" w:tplc="D486ADE2">
      <w:start w:val="1"/>
      <w:numFmt w:val="lowerLetter"/>
      <w:lvlText w:val="%8."/>
      <w:lvlJc w:val="left"/>
      <w:pPr>
        <w:ind w:left="5760" w:hanging="360"/>
      </w:pPr>
    </w:lvl>
    <w:lvl w:ilvl="8" w:tplc="67B0660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E64D6C"/>
    <w:multiLevelType w:val="hybridMultilevel"/>
    <w:tmpl w:val="CF06CCFC"/>
    <w:lvl w:ilvl="0" w:tplc="8AFA3ED6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F2182554">
      <w:start w:val="1"/>
      <w:numFmt w:val="lowerLetter"/>
      <w:lvlText w:val="%2."/>
      <w:lvlJc w:val="left"/>
      <w:pPr>
        <w:ind w:left="1440" w:hanging="360"/>
      </w:pPr>
    </w:lvl>
    <w:lvl w:ilvl="2" w:tplc="71AC70A0">
      <w:start w:val="1"/>
      <w:numFmt w:val="lowerRoman"/>
      <w:lvlText w:val="%3."/>
      <w:lvlJc w:val="right"/>
      <w:pPr>
        <w:ind w:left="2160" w:hanging="180"/>
      </w:pPr>
    </w:lvl>
    <w:lvl w:ilvl="3" w:tplc="18DAC464">
      <w:start w:val="1"/>
      <w:numFmt w:val="decimal"/>
      <w:lvlText w:val="%4."/>
      <w:lvlJc w:val="left"/>
      <w:pPr>
        <w:ind w:left="2880" w:hanging="360"/>
      </w:pPr>
    </w:lvl>
    <w:lvl w:ilvl="4" w:tplc="BD10A0E0">
      <w:start w:val="1"/>
      <w:numFmt w:val="lowerLetter"/>
      <w:lvlText w:val="%5."/>
      <w:lvlJc w:val="left"/>
      <w:pPr>
        <w:ind w:left="3600" w:hanging="360"/>
      </w:pPr>
    </w:lvl>
    <w:lvl w:ilvl="5" w:tplc="45FE8AD4">
      <w:start w:val="1"/>
      <w:numFmt w:val="lowerRoman"/>
      <w:lvlText w:val="%6."/>
      <w:lvlJc w:val="right"/>
      <w:pPr>
        <w:ind w:left="4320" w:hanging="180"/>
      </w:pPr>
    </w:lvl>
    <w:lvl w:ilvl="6" w:tplc="85C0BE4C">
      <w:start w:val="1"/>
      <w:numFmt w:val="decimal"/>
      <w:lvlText w:val="%7."/>
      <w:lvlJc w:val="left"/>
      <w:pPr>
        <w:ind w:left="5040" w:hanging="360"/>
      </w:pPr>
    </w:lvl>
    <w:lvl w:ilvl="7" w:tplc="170C6712">
      <w:start w:val="1"/>
      <w:numFmt w:val="lowerLetter"/>
      <w:lvlText w:val="%8."/>
      <w:lvlJc w:val="left"/>
      <w:pPr>
        <w:ind w:left="5760" w:hanging="360"/>
      </w:pPr>
    </w:lvl>
    <w:lvl w:ilvl="8" w:tplc="B8C292CC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5A1873"/>
    <w:multiLevelType w:val="hybridMultilevel"/>
    <w:tmpl w:val="6D76CC2E"/>
    <w:lvl w:ilvl="0" w:tplc="91D06518">
      <w:start w:val="1"/>
      <w:numFmt w:val="decimal"/>
      <w:suff w:val="space"/>
      <w:lvlText w:val="%1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1" w:tplc="9E828958">
      <w:start w:val="1"/>
      <w:numFmt w:val="lowerLetter"/>
      <w:lvlText w:val="%2."/>
      <w:lvlJc w:val="left"/>
      <w:pPr>
        <w:ind w:left="1440" w:hanging="360"/>
      </w:pPr>
    </w:lvl>
    <w:lvl w:ilvl="2" w:tplc="8826B6F4">
      <w:start w:val="1"/>
      <w:numFmt w:val="lowerRoman"/>
      <w:lvlText w:val="%3."/>
      <w:lvlJc w:val="right"/>
      <w:pPr>
        <w:ind w:left="2160" w:hanging="180"/>
      </w:pPr>
    </w:lvl>
    <w:lvl w:ilvl="3" w:tplc="5106D9BC">
      <w:start w:val="1"/>
      <w:numFmt w:val="decimal"/>
      <w:lvlText w:val="%4."/>
      <w:lvlJc w:val="left"/>
      <w:pPr>
        <w:ind w:left="2880" w:hanging="360"/>
      </w:pPr>
    </w:lvl>
    <w:lvl w:ilvl="4" w:tplc="7B2013A6">
      <w:start w:val="1"/>
      <w:numFmt w:val="lowerLetter"/>
      <w:lvlText w:val="%5."/>
      <w:lvlJc w:val="left"/>
      <w:pPr>
        <w:ind w:left="3600" w:hanging="360"/>
      </w:pPr>
    </w:lvl>
    <w:lvl w:ilvl="5" w:tplc="3F5C0EC0">
      <w:start w:val="1"/>
      <w:numFmt w:val="lowerRoman"/>
      <w:lvlText w:val="%6."/>
      <w:lvlJc w:val="right"/>
      <w:pPr>
        <w:ind w:left="4320" w:hanging="180"/>
      </w:pPr>
    </w:lvl>
    <w:lvl w:ilvl="6" w:tplc="2FCE6792">
      <w:start w:val="1"/>
      <w:numFmt w:val="decimal"/>
      <w:lvlText w:val="%7."/>
      <w:lvlJc w:val="left"/>
      <w:pPr>
        <w:ind w:left="5040" w:hanging="360"/>
      </w:pPr>
    </w:lvl>
    <w:lvl w:ilvl="7" w:tplc="D5C8DC6C">
      <w:start w:val="1"/>
      <w:numFmt w:val="lowerLetter"/>
      <w:lvlText w:val="%8."/>
      <w:lvlJc w:val="left"/>
      <w:pPr>
        <w:ind w:left="5760" w:hanging="360"/>
      </w:pPr>
    </w:lvl>
    <w:lvl w:ilvl="8" w:tplc="C4F8E644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E65509"/>
    <w:multiLevelType w:val="hybridMultilevel"/>
    <w:tmpl w:val="10446784"/>
    <w:lvl w:ilvl="0" w:tplc="A41EAEE6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5A40D892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01FA2004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B94415C6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AB2A02D8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7B669DF6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530ED310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8F309ECA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293A1EF0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24">
    <w:nsid w:val="6D1645C8"/>
    <w:multiLevelType w:val="hybridMultilevel"/>
    <w:tmpl w:val="96C4475E"/>
    <w:lvl w:ilvl="0" w:tplc="59604B60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1FE4D1A6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8D4C019C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1966E038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47CCCCEA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ED0A464E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6F58EAE4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E29872E6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7C6CBC74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25">
    <w:nsid w:val="74C32D00"/>
    <w:multiLevelType w:val="hybridMultilevel"/>
    <w:tmpl w:val="42507000"/>
    <w:lvl w:ilvl="0" w:tplc="22D0F3D4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998C3FFE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50121AD2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3C54AC2A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54BABCBE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3FA64C22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1E004D1C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9C362928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54166A26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abstractNum w:abstractNumId="26">
    <w:nsid w:val="7BDD15C4"/>
    <w:multiLevelType w:val="hybridMultilevel"/>
    <w:tmpl w:val="7A941FDC"/>
    <w:lvl w:ilvl="0" w:tplc="7B18C560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98D8FACC">
      <w:start w:val="1"/>
      <w:numFmt w:val="decimal"/>
      <w:suff w:val="space"/>
      <w:lvlText w:val="%2)"/>
      <w:lvlJc w:val="left"/>
      <w:pPr>
        <w:ind w:left="5606" w:hanging="360"/>
      </w:pPr>
      <w:rPr>
        <w:rFonts w:ascii="Times New Roman" w:eastAsia="Calibri" w:hAnsi="Times New Roman" w:cs="Times New Roman" w:hint="default"/>
        <w:strike w:val="0"/>
        <w:color w:val="auto"/>
      </w:rPr>
    </w:lvl>
    <w:lvl w:ilvl="2" w:tplc="31982018">
      <w:start w:val="1"/>
      <w:numFmt w:val="lowerRoman"/>
      <w:lvlText w:val="%3."/>
      <w:lvlJc w:val="right"/>
      <w:pPr>
        <w:tabs>
          <w:tab w:val="num" w:pos="3154"/>
        </w:tabs>
        <w:ind w:left="3154" w:hanging="180"/>
      </w:pPr>
    </w:lvl>
    <w:lvl w:ilvl="3" w:tplc="ADE80C3C">
      <w:start w:val="1"/>
      <w:numFmt w:val="decimal"/>
      <w:lvlText w:val="%4."/>
      <w:lvlJc w:val="left"/>
      <w:pPr>
        <w:tabs>
          <w:tab w:val="num" w:pos="3874"/>
        </w:tabs>
        <w:ind w:left="3874" w:hanging="360"/>
      </w:pPr>
    </w:lvl>
    <w:lvl w:ilvl="4" w:tplc="CD04A250">
      <w:start w:val="1"/>
      <w:numFmt w:val="lowerLetter"/>
      <w:lvlText w:val="%5."/>
      <w:lvlJc w:val="left"/>
      <w:pPr>
        <w:tabs>
          <w:tab w:val="num" w:pos="4594"/>
        </w:tabs>
        <w:ind w:left="4594" w:hanging="360"/>
      </w:pPr>
    </w:lvl>
    <w:lvl w:ilvl="5" w:tplc="47423924">
      <w:start w:val="1"/>
      <w:numFmt w:val="lowerRoman"/>
      <w:lvlText w:val="%6."/>
      <w:lvlJc w:val="right"/>
      <w:pPr>
        <w:tabs>
          <w:tab w:val="num" w:pos="5314"/>
        </w:tabs>
        <w:ind w:left="5314" w:hanging="180"/>
      </w:pPr>
    </w:lvl>
    <w:lvl w:ilvl="6" w:tplc="7DDE4D44">
      <w:start w:val="1"/>
      <w:numFmt w:val="decimal"/>
      <w:lvlText w:val="%7."/>
      <w:lvlJc w:val="left"/>
      <w:pPr>
        <w:tabs>
          <w:tab w:val="num" w:pos="6034"/>
        </w:tabs>
        <w:ind w:left="6034" w:hanging="360"/>
      </w:pPr>
    </w:lvl>
    <w:lvl w:ilvl="7" w:tplc="98D82F4C">
      <w:start w:val="1"/>
      <w:numFmt w:val="lowerLetter"/>
      <w:lvlText w:val="%8."/>
      <w:lvlJc w:val="left"/>
      <w:pPr>
        <w:tabs>
          <w:tab w:val="num" w:pos="6754"/>
        </w:tabs>
        <w:ind w:left="6754" w:hanging="360"/>
      </w:pPr>
    </w:lvl>
    <w:lvl w:ilvl="8" w:tplc="E82A5902">
      <w:start w:val="1"/>
      <w:numFmt w:val="lowerRoman"/>
      <w:lvlText w:val="%9."/>
      <w:lvlJc w:val="right"/>
      <w:pPr>
        <w:tabs>
          <w:tab w:val="num" w:pos="7474"/>
        </w:tabs>
        <w:ind w:left="7474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4"/>
  </w:num>
  <w:num w:numId="5">
    <w:abstractNumId w:val="8"/>
  </w:num>
  <w:num w:numId="6">
    <w:abstractNumId w:val="24"/>
  </w:num>
  <w:num w:numId="7">
    <w:abstractNumId w:val="16"/>
  </w:num>
  <w:num w:numId="8">
    <w:abstractNumId w:val="14"/>
  </w:num>
  <w:num w:numId="9">
    <w:abstractNumId w:val="11"/>
  </w:num>
  <w:num w:numId="10">
    <w:abstractNumId w:val="23"/>
  </w:num>
  <w:num w:numId="11">
    <w:abstractNumId w:val="1"/>
  </w:num>
  <w:num w:numId="12">
    <w:abstractNumId w:val="19"/>
  </w:num>
  <w:num w:numId="13">
    <w:abstractNumId w:val="21"/>
  </w:num>
  <w:num w:numId="14">
    <w:abstractNumId w:val="6"/>
  </w:num>
  <w:num w:numId="15">
    <w:abstractNumId w:val="22"/>
  </w:num>
  <w:num w:numId="16">
    <w:abstractNumId w:val="26"/>
  </w:num>
  <w:num w:numId="17">
    <w:abstractNumId w:val="15"/>
  </w:num>
  <w:num w:numId="18">
    <w:abstractNumId w:val="9"/>
  </w:num>
  <w:num w:numId="19">
    <w:abstractNumId w:val="10"/>
  </w:num>
  <w:num w:numId="20">
    <w:abstractNumId w:val="0"/>
  </w:num>
  <w:num w:numId="21">
    <w:abstractNumId w:val="2"/>
  </w:num>
  <w:num w:numId="22">
    <w:abstractNumId w:val="20"/>
  </w:num>
  <w:num w:numId="23">
    <w:abstractNumId w:val="13"/>
  </w:num>
  <w:num w:numId="24">
    <w:abstractNumId w:val="5"/>
  </w:num>
  <w:num w:numId="25">
    <w:abstractNumId w:val="12"/>
  </w:num>
  <w:num w:numId="26">
    <w:abstractNumId w:val="18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1D7"/>
    <w:rsid w:val="00B35780"/>
    <w:rsid w:val="00C5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Body Text"/>
    <w:basedOn w:val="a"/>
    <w:link w:val="af5"/>
    <w:semiHidden/>
    <w:unhideWhenUsed/>
    <w:pPr>
      <w:widowControl w:val="0"/>
      <w:spacing w:after="0" w:line="240" w:lineRule="auto"/>
    </w:pPr>
    <w:rPr>
      <w:rFonts w:ascii="Tms Rmn" w:eastAsia="Times New Roman" w:hAnsi="Tms Rmn"/>
      <w:b/>
      <w:i/>
      <w:color w:val="000000"/>
      <w:sz w:val="28"/>
      <w:szCs w:val="20"/>
      <w:lang w:eastAsia="ru-RU"/>
    </w:rPr>
  </w:style>
  <w:style w:type="character" w:customStyle="1" w:styleId="af5">
    <w:name w:val="Основной текст Знак"/>
    <w:link w:val="af4"/>
    <w:semiHidden/>
    <w:rPr>
      <w:rFonts w:ascii="Tms Rmn" w:eastAsia="Times New Roman" w:hAnsi="Tms Rmn"/>
      <w:b/>
      <w:i/>
      <w:color w:val="000000"/>
      <w:sz w:val="28"/>
    </w:rPr>
  </w:style>
  <w:style w:type="paragraph" w:customStyle="1" w:styleId="BodyText21">
    <w:name w:val="Body Text 21"/>
    <w:basedOn w:val="a"/>
    <w:pPr>
      <w:spacing w:after="0" w:line="240" w:lineRule="auto"/>
      <w:jc w:val="both"/>
    </w:pPr>
    <w:rPr>
      <w:rFonts w:ascii="Tms Rmn" w:eastAsia="Times New Roman" w:hAnsi="Tms Rmn"/>
      <w:sz w:val="28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Pr>
      <w:sz w:val="22"/>
      <w:szCs w:val="22"/>
      <w:lang w:eastAsia="en-US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Pr>
      <w:sz w:val="22"/>
      <w:szCs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afc">
    <w:name w:val="Знак Знак Знак Знак"/>
    <w:basedOn w:val="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Pr>
      <w:rFonts w:ascii="Times New Roman" w:hAnsi="Times New Roman"/>
      <w:b/>
      <w:bCs/>
      <w:i/>
      <w:iCs/>
      <w:sz w:val="3276"/>
      <w:szCs w:val="3276"/>
      <w:lang w:val="ru-RU"/>
    </w:rPr>
  </w:style>
  <w:style w:type="paragraph" w:customStyle="1" w:styleId="ConsNormal">
    <w:name w:val="ConsNormal"/>
    <w:pPr>
      <w:ind w:firstLine="720"/>
    </w:pPr>
    <w:rPr>
      <w:rFonts w:ascii="Times New Roman" w:eastAsia="Times New Roman" w:hAnsi="Times New Roman"/>
      <w:sz w:val="28"/>
      <w:lang w:val="ru-RU" w:eastAsia="ru-RU"/>
    </w:rPr>
  </w:style>
  <w:style w:type="table" w:styleId="afd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pPr>
      <w:widowControl w:val="0"/>
      <w:spacing w:after="0" w:line="240" w:lineRule="auto"/>
      <w:ind w:left="720"/>
      <w:contextualSpacing/>
    </w:pPr>
    <w:rPr>
      <w:rFonts w:ascii="Tms Rmn" w:eastAsia="Times New Roman" w:hAnsi="Tms Rmn"/>
      <w:sz w:val="20"/>
      <w:szCs w:val="20"/>
      <w:lang w:eastAsia="ru-RU"/>
    </w:rPr>
  </w:style>
  <w:style w:type="character" w:styleId="aff">
    <w:name w:val="Hyperlink"/>
    <w:uiPriority w:val="99"/>
    <w:semiHidden/>
    <w:unhideWhenUsed/>
    <w:rPr>
      <w:color w:val="0000FF"/>
      <w:u w:val="single"/>
    </w:rPr>
  </w:style>
  <w:style w:type="character" w:styleId="aff0">
    <w:name w:val="FollowedHyperlink"/>
    <w:uiPriority w:val="99"/>
    <w:semiHidden/>
    <w:unhideWhenUsed/>
    <w:rPr>
      <w:color w:val="800080"/>
      <w:u w:val="single"/>
    </w:rPr>
  </w:style>
  <w:style w:type="paragraph" w:customStyle="1" w:styleId="xl63">
    <w:name w:val="xl6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numbering" w:customStyle="1" w:styleId="12">
    <w:name w:val="Нет списка1"/>
    <w:next w:val="a2"/>
    <w:uiPriority w:val="99"/>
    <w:semiHidden/>
    <w:unhideWhenUsed/>
  </w:style>
  <w:style w:type="numbering" w:customStyle="1" w:styleId="24">
    <w:name w:val="Нет списка2"/>
    <w:next w:val="a2"/>
    <w:uiPriority w:val="99"/>
    <w:semiHidden/>
    <w:unhideWhenUsed/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32">
    <w:name w:val="Нет списка3"/>
    <w:next w:val="a2"/>
    <w:uiPriority w:val="99"/>
    <w:semiHidden/>
    <w:unhideWhenUsed/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numbering" w:customStyle="1" w:styleId="42">
    <w:name w:val="Нет списка4"/>
    <w:next w:val="a2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Body Text"/>
    <w:basedOn w:val="a"/>
    <w:link w:val="af5"/>
    <w:semiHidden/>
    <w:unhideWhenUsed/>
    <w:pPr>
      <w:widowControl w:val="0"/>
      <w:spacing w:after="0" w:line="240" w:lineRule="auto"/>
    </w:pPr>
    <w:rPr>
      <w:rFonts w:ascii="Tms Rmn" w:eastAsia="Times New Roman" w:hAnsi="Tms Rmn"/>
      <w:b/>
      <w:i/>
      <w:color w:val="000000"/>
      <w:sz w:val="28"/>
      <w:szCs w:val="20"/>
      <w:lang w:eastAsia="ru-RU"/>
    </w:rPr>
  </w:style>
  <w:style w:type="character" w:customStyle="1" w:styleId="af5">
    <w:name w:val="Основной текст Знак"/>
    <w:link w:val="af4"/>
    <w:semiHidden/>
    <w:rPr>
      <w:rFonts w:ascii="Tms Rmn" w:eastAsia="Times New Roman" w:hAnsi="Tms Rmn"/>
      <w:b/>
      <w:i/>
      <w:color w:val="000000"/>
      <w:sz w:val="28"/>
    </w:rPr>
  </w:style>
  <w:style w:type="paragraph" w:customStyle="1" w:styleId="BodyText21">
    <w:name w:val="Body Text 21"/>
    <w:basedOn w:val="a"/>
    <w:pPr>
      <w:spacing w:after="0" w:line="240" w:lineRule="auto"/>
      <w:jc w:val="both"/>
    </w:pPr>
    <w:rPr>
      <w:rFonts w:ascii="Tms Rmn" w:eastAsia="Times New Roman" w:hAnsi="Tms Rmn"/>
      <w:sz w:val="28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Pr>
      <w:sz w:val="22"/>
      <w:szCs w:val="22"/>
      <w:lang w:eastAsia="en-US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Pr>
      <w:sz w:val="22"/>
      <w:szCs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afc">
    <w:name w:val="Знак Знак Знак Знак"/>
    <w:basedOn w:val="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Pr>
      <w:rFonts w:ascii="Times New Roman" w:hAnsi="Times New Roman"/>
      <w:b/>
      <w:bCs/>
      <w:i/>
      <w:iCs/>
      <w:sz w:val="3276"/>
      <w:szCs w:val="3276"/>
      <w:lang w:val="ru-RU"/>
    </w:rPr>
  </w:style>
  <w:style w:type="paragraph" w:customStyle="1" w:styleId="ConsNormal">
    <w:name w:val="ConsNormal"/>
    <w:pPr>
      <w:ind w:firstLine="720"/>
    </w:pPr>
    <w:rPr>
      <w:rFonts w:ascii="Times New Roman" w:eastAsia="Times New Roman" w:hAnsi="Times New Roman"/>
      <w:sz w:val="28"/>
      <w:lang w:val="ru-RU" w:eastAsia="ru-RU"/>
    </w:rPr>
  </w:style>
  <w:style w:type="table" w:styleId="afd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pPr>
      <w:widowControl w:val="0"/>
      <w:spacing w:after="0" w:line="240" w:lineRule="auto"/>
      <w:ind w:left="720"/>
      <w:contextualSpacing/>
    </w:pPr>
    <w:rPr>
      <w:rFonts w:ascii="Tms Rmn" w:eastAsia="Times New Roman" w:hAnsi="Tms Rmn"/>
      <w:sz w:val="20"/>
      <w:szCs w:val="20"/>
      <w:lang w:eastAsia="ru-RU"/>
    </w:rPr>
  </w:style>
  <w:style w:type="character" w:styleId="aff">
    <w:name w:val="Hyperlink"/>
    <w:uiPriority w:val="99"/>
    <w:semiHidden/>
    <w:unhideWhenUsed/>
    <w:rPr>
      <w:color w:val="0000FF"/>
      <w:u w:val="single"/>
    </w:rPr>
  </w:style>
  <w:style w:type="character" w:styleId="aff0">
    <w:name w:val="FollowedHyperlink"/>
    <w:uiPriority w:val="99"/>
    <w:semiHidden/>
    <w:unhideWhenUsed/>
    <w:rPr>
      <w:color w:val="800080"/>
      <w:u w:val="single"/>
    </w:rPr>
  </w:style>
  <w:style w:type="paragraph" w:customStyle="1" w:styleId="xl63">
    <w:name w:val="xl6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numbering" w:customStyle="1" w:styleId="12">
    <w:name w:val="Нет списка1"/>
    <w:next w:val="a2"/>
    <w:uiPriority w:val="99"/>
    <w:semiHidden/>
    <w:unhideWhenUsed/>
  </w:style>
  <w:style w:type="numbering" w:customStyle="1" w:styleId="24">
    <w:name w:val="Нет списка2"/>
    <w:next w:val="a2"/>
    <w:uiPriority w:val="99"/>
    <w:semiHidden/>
    <w:unhideWhenUsed/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32">
    <w:name w:val="Нет списка3"/>
    <w:next w:val="a2"/>
    <w:uiPriority w:val="99"/>
    <w:semiHidden/>
    <w:unhideWhenUsed/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numbering" w:customStyle="1" w:styleId="42">
    <w:name w:val="Нет списка4"/>
    <w:next w:val="a2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4C67F-8525-4352-82B3-010B11337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254</Pages>
  <Words>53513</Words>
  <Characters>305030</Characters>
  <Application>Microsoft Office Word</Application>
  <DocSecurity>0</DocSecurity>
  <Lines>2541</Lines>
  <Paragraphs>715</Paragraphs>
  <ScaleCrop>false</ScaleCrop>
  <Company>Hewlett-Packard Company</Company>
  <LinksUpToDate>false</LinksUpToDate>
  <CharactersWithSpaces>357828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Гукалина Е.В.</dc:creator>
  <cp:lastModifiedBy>Варульникова С.</cp:lastModifiedBy>
  <cp:revision>7</cp:revision>
  <dcterms:created xsi:type="dcterms:W3CDTF">2026-03-25T12:48:00Z</dcterms:created>
  <dcterms:modified xsi:type="dcterms:W3CDTF">2026-03-30T05:25:00Z</dcterms:modified>
</cp:coreProperties>
</file>